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7E" w:rsidRPr="00421098" w:rsidRDefault="005E657E" w:rsidP="005E657E">
      <w:pPr>
        <w:shd w:val="clear" w:color="auto" w:fill="FFFFFF"/>
        <w:spacing w:after="5" w:line="240" w:lineRule="auto"/>
        <w:ind w:right="4"/>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исключительных случаях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974E2" w:rsidRDefault="005E657E" w:rsidP="005E657E">
      <w:pPr>
        <w:shd w:val="clear" w:color="auto" w:fill="FFFFFF"/>
        <w:spacing w:after="12" w:line="240" w:lineRule="auto"/>
        <w:ind w:left="22"/>
        <w:outlineLvl w:val="1"/>
        <w:rPr>
          <w:rFonts w:ascii="Arial" w:eastAsia="Times New Roman" w:hAnsi="Arial" w:cs="Arial"/>
          <w:b/>
          <w:bCs/>
          <w:color w:val="181818"/>
          <w:sz w:val="32"/>
          <w:szCs w:val="32"/>
        </w:rPr>
      </w:pPr>
      <w:r w:rsidRPr="00C974E2">
        <w:rPr>
          <w:rFonts w:ascii="Arial" w:eastAsia="Times New Roman" w:hAnsi="Arial" w:cs="Arial"/>
          <w:b/>
          <w:bCs/>
          <w:color w:val="181818"/>
          <w:sz w:val="32"/>
          <w:szCs w:val="32"/>
        </w:rPr>
        <w:t>1.3. Общая характеристика планируемых результатов освоения основной образовательной программы начального общего образования</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Планируемые     результаты освоения     обучающимися    программы начального общего образования должны:</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 </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являться содержательной и критериальной основой для разработки:</w:t>
      </w:r>
    </w:p>
    <w:p w:rsidR="005E657E" w:rsidRPr="00421098" w:rsidRDefault="005E657E" w:rsidP="005E657E">
      <w:pPr>
        <w:shd w:val="clear" w:color="auto" w:fill="FFFFFF"/>
        <w:spacing w:after="54" w:line="240" w:lineRule="auto"/>
        <w:ind w:right="6"/>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по определенному учебному предмету, учебному курсу (в том числе внеурочной деятельности), учебному модулю;</w:t>
      </w:r>
    </w:p>
    <w:p w:rsidR="005E657E" w:rsidRPr="00421098" w:rsidRDefault="005E657E" w:rsidP="005E657E">
      <w:pPr>
        <w:shd w:val="clear" w:color="auto" w:fill="FFFFFF"/>
        <w:spacing w:after="54" w:line="240" w:lineRule="auto"/>
        <w:ind w:right="6"/>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28" w:line="240" w:lineRule="auto"/>
        <w:ind w:right="6"/>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5E657E" w:rsidRPr="00421098" w:rsidRDefault="005E657E" w:rsidP="005E657E">
      <w:pPr>
        <w:shd w:val="clear" w:color="auto" w:fill="FFFFFF"/>
        <w:spacing w:after="54" w:line="240" w:lineRule="auto"/>
        <w:ind w:right="6"/>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системы оценки качества освоения обучающимися программы начального общего</w:t>
      </w:r>
      <w:r w:rsidRPr="00421098">
        <w:rPr>
          <w:rFonts w:ascii="Calibri" w:eastAsia="Times New Roman" w:hAnsi="Calibri" w:cs="Calibri"/>
          <w:color w:val="181818"/>
        </w:rPr>
        <w:t> </w:t>
      </w:r>
      <w:r w:rsidRPr="00421098">
        <w:rPr>
          <w:rFonts w:ascii="Times New Roman" w:eastAsia="Times New Roman" w:hAnsi="Times New Roman" w:cs="Times New Roman"/>
          <w:color w:val="181818"/>
          <w:sz w:val="24"/>
          <w:szCs w:val="24"/>
        </w:rPr>
        <w:t>образования;</w:t>
      </w:r>
    </w:p>
    <w:p w:rsidR="005E657E" w:rsidRPr="00421098" w:rsidRDefault="005E657E" w:rsidP="005E657E">
      <w:pPr>
        <w:shd w:val="clear" w:color="auto" w:fill="FFFFFF"/>
        <w:spacing w:after="31" w:line="240" w:lineRule="auto"/>
        <w:ind w:right="6"/>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целях выбора средств обучения и воспитания, а также учебнометодической литературы.</w:t>
      </w:r>
    </w:p>
    <w:p w:rsidR="005E657E" w:rsidRPr="00421098" w:rsidRDefault="005E657E" w:rsidP="005E657E">
      <w:pPr>
        <w:shd w:val="clear" w:color="auto" w:fill="FFFFFF"/>
        <w:spacing w:after="0" w:line="240" w:lineRule="auto"/>
        <w:ind w:right="6"/>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Структура и содержание планируемых результатов освоения программы начального общего образования должны отражать требования ФГОС НОО,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 </w:t>
      </w:r>
    </w:p>
    <w:p w:rsidR="005E657E" w:rsidRPr="00421098" w:rsidRDefault="005E657E" w:rsidP="005E657E">
      <w:pPr>
        <w:shd w:val="clear" w:color="auto" w:fill="FFFFFF"/>
        <w:spacing w:after="0" w:line="240" w:lineRule="auto"/>
        <w:ind w:right="5"/>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w:t>
      </w:r>
      <w:r w:rsidRPr="00421098">
        <w:rPr>
          <w:rFonts w:ascii="Calibri" w:eastAsia="Times New Roman" w:hAnsi="Calibri" w:cs="Calibri"/>
          <w:color w:val="181818"/>
        </w:rPr>
        <w:t>е</w:t>
      </w:r>
      <w:r w:rsidRPr="00421098">
        <w:rPr>
          <w:rFonts w:ascii="Times New Roman" w:eastAsia="Times New Roman" w:hAnsi="Times New Roman" w:cs="Times New Roman"/>
          <w:color w:val="181818"/>
          <w:sz w:val="24"/>
          <w:szCs w:val="24"/>
        </w:rPr>
        <w:t>ния в образовательной деятельности, так и с позиций оценки этих результатов.</w:t>
      </w:r>
    </w:p>
    <w:p w:rsidR="005E657E" w:rsidRPr="00421098" w:rsidRDefault="005E657E" w:rsidP="005E657E">
      <w:pPr>
        <w:shd w:val="clear" w:color="auto" w:fill="FFFFFF"/>
        <w:spacing w:after="22"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421098" w:rsidRDefault="005E657E" w:rsidP="005E657E">
      <w:pPr>
        <w:shd w:val="clear" w:color="auto" w:fill="FFFFFF"/>
        <w:spacing w:after="5" w:line="240" w:lineRule="auto"/>
        <w:ind w:right="4"/>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Личностные результаты</w:t>
      </w:r>
      <w:r w:rsidRPr="00421098">
        <w:rPr>
          <w:rFonts w:ascii="Times New Roman" w:eastAsia="Times New Roman" w:hAnsi="Times New Roman" w:cs="Times New Roman"/>
          <w:color w:val="181818"/>
          <w:sz w:val="24"/>
          <w:szCs w:val="24"/>
        </w:rPr>
        <w:t> освоения программы начального общего образования достигаются в единстве учебной и воспитательной деятельности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5E657E" w:rsidRPr="00421098" w:rsidRDefault="005E657E" w:rsidP="005E657E">
      <w:pPr>
        <w:shd w:val="clear" w:color="auto" w:fill="FFFFFF"/>
        <w:spacing w:after="32" w:line="240" w:lineRule="auto"/>
        <w:ind w:right="11"/>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Гражданско-патриотического воспитания:</w:t>
      </w:r>
    </w:p>
    <w:p w:rsidR="005E657E" w:rsidRPr="00421098" w:rsidRDefault="005E657E" w:rsidP="005E657E">
      <w:pPr>
        <w:shd w:val="clear" w:color="auto" w:fill="FFFFFF"/>
        <w:spacing w:after="35" w:line="157" w:lineRule="atLeast"/>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становление ценностного отношения к своей Родине - России;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осознание своей этнокультурной и российской гражданской идентичности;</w:t>
      </w:r>
    </w:p>
    <w:p w:rsidR="005E657E" w:rsidRPr="00421098" w:rsidRDefault="005E657E" w:rsidP="005E657E">
      <w:pPr>
        <w:shd w:val="clear" w:color="auto" w:fill="FFFFFF"/>
        <w:spacing w:after="7"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сопричастность к прошлому, настоящему и будущему своей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страны и родного края;</w:t>
      </w:r>
    </w:p>
    <w:p w:rsidR="005E657E" w:rsidRPr="00421098" w:rsidRDefault="005E657E" w:rsidP="005E657E">
      <w:pPr>
        <w:shd w:val="clear" w:color="auto" w:fill="FFFFFF"/>
        <w:spacing w:after="11"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уважение к своему и другим народам;</w:t>
      </w:r>
    </w:p>
    <w:p w:rsidR="005E657E" w:rsidRPr="00421098" w:rsidRDefault="005E657E" w:rsidP="005E657E">
      <w:pPr>
        <w:shd w:val="clear" w:color="auto" w:fill="FFFFFF"/>
        <w:spacing w:after="30"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Духовно-нравственного воспитания:</w:t>
      </w:r>
    </w:p>
    <w:p w:rsidR="005E657E" w:rsidRPr="00421098" w:rsidRDefault="005E657E" w:rsidP="005E657E">
      <w:pPr>
        <w:shd w:val="clear" w:color="auto" w:fill="FFFFFF"/>
        <w:spacing w:after="12"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признание индивидуальности каждого человека;</w:t>
      </w:r>
    </w:p>
    <w:p w:rsidR="005E657E" w:rsidRPr="00C974E2" w:rsidRDefault="005E657E" w:rsidP="005E657E">
      <w:pPr>
        <w:shd w:val="clear" w:color="auto" w:fill="FFFFFF"/>
        <w:spacing w:after="54"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проявление сопереживания, уважения и доброжелательности;</w:t>
      </w:r>
    </w:p>
    <w:p w:rsidR="005E657E" w:rsidRPr="00C974E2" w:rsidRDefault="005E657E" w:rsidP="005E657E">
      <w:pPr>
        <w:pStyle w:val="a3"/>
        <w:numPr>
          <w:ilvl w:val="0"/>
          <w:numId w:val="5"/>
        </w:numPr>
        <w:shd w:val="clear" w:color="auto" w:fill="FFFFFF"/>
        <w:spacing w:after="27" w:line="150" w:lineRule="atLeast"/>
        <w:ind w:right="10"/>
        <w:rPr>
          <w:rFonts w:ascii="Times New Roman" w:eastAsia="Times New Roman" w:hAnsi="Times New Roman" w:cs="Times New Roman"/>
          <w:color w:val="181818"/>
          <w:sz w:val="24"/>
          <w:szCs w:val="24"/>
        </w:rPr>
      </w:pPr>
      <w:r w:rsidRPr="00C974E2">
        <w:rPr>
          <w:rFonts w:ascii="Times New Roman" w:eastAsia="Times New Roman" w:hAnsi="Times New Roman" w:cs="Times New Roman"/>
          <w:color w:val="181818"/>
          <w:sz w:val="24"/>
          <w:szCs w:val="24"/>
        </w:rPr>
        <w:t>неприятие любых форм поведения, направленных на причинение</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физического и морального вреда другим людям.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Эстетического воспитания:</w:t>
      </w:r>
    </w:p>
    <w:p w:rsidR="005E657E" w:rsidRPr="00421098" w:rsidRDefault="005E657E" w:rsidP="005E657E">
      <w:pPr>
        <w:shd w:val="clear" w:color="auto" w:fill="FFFFFF"/>
        <w:spacing w:after="54"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E657E" w:rsidRPr="00421098" w:rsidRDefault="005E657E" w:rsidP="005E657E">
      <w:pPr>
        <w:shd w:val="clear" w:color="auto" w:fill="FFFFFF"/>
        <w:spacing w:after="30"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стремление к самовыражению в разных видах художественной деятельности.</w:t>
      </w:r>
    </w:p>
    <w:p w:rsidR="005E657E" w:rsidRPr="00421098" w:rsidRDefault="005E657E" w:rsidP="005E657E">
      <w:pPr>
        <w:shd w:val="clear" w:color="auto" w:fill="FFFFFF"/>
        <w:spacing w:after="38" w:line="155" w:lineRule="atLeast"/>
        <w:ind w:firstLine="852"/>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Физического воспитания, формирования культуры здоровья и эмоционального благополучия:</w:t>
      </w: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18"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соблюдение правил здорового и безопасного (для себя и других людей) образа жизни в окружающей среде (в том числе информационной);  </w:t>
      </w:r>
    </w:p>
    <w:p w:rsidR="005E657E" w:rsidRPr="00421098" w:rsidRDefault="005E657E" w:rsidP="005E657E">
      <w:pPr>
        <w:shd w:val="clear" w:color="auto" w:fill="FFFFFF"/>
        <w:spacing w:after="18" w:line="240" w:lineRule="auto"/>
        <w:ind w:right="3"/>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бережное отношение к физическому и психическому здоровью.</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Трудового воспитания:</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4"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Экологического воспитания:</w:t>
      </w: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8"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бережное отношение к природе;</w:t>
      </w:r>
    </w:p>
    <w:p w:rsidR="005E657E" w:rsidRPr="00421098" w:rsidRDefault="005E657E" w:rsidP="005E657E">
      <w:pPr>
        <w:shd w:val="clear" w:color="auto" w:fill="FFFFFF"/>
        <w:spacing w:after="8" w:line="240" w:lineRule="auto"/>
        <w:ind w:right="3"/>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неприятие действий, приносящих ей вред.</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Ценности научного познания:</w:t>
      </w:r>
    </w:p>
    <w:p w:rsidR="005E657E" w:rsidRPr="00421098" w:rsidRDefault="005E657E" w:rsidP="005E657E">
      <w:pPr>
        <w:shd w:val="clear" w:color="auto" w:fill="FFFFFF"/>
        <w:spacing w:after="11"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первоначальные представления о научной картине мира;</w:t>
      </w:r>
    </w:p>
    <w:p w:rsidR="005E657E" w:rsidRPr="00421098" w:rsidRDefault="005E657E" w:rsidP="005E657E">
      <w:pPr>
        <w:shd w:val="clear" w:color="auto" w:fill="FFFFFF"/>
        <w:spacing w:after="8" w:line="240" w:lineRule="auto"/>
        <w:ind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познавательные   </w:t>
      </w:r>
      <w:r>
        <w:rPr>
          <w:rFonts w:ascii="Times New Roman" w:eastAsia="Times New Roman" w:hAnsi="Times New Roman" w:cs="Times New Roman"/>
          <w:color w:val="181818"/>
          <w:sz w:val="24"/>
          <w:szCs w:val="24"/>
        </w:rPr>
        <w:t xml:space="preserve">интересы,   активность, </w:t>
      </w:r>
      <w:r w:rsidRPr="00421098">
        <w:rPr>
          <w:rFonts w:ascii="Times New Roman" w:eastAsia="Times New Roman" w:hAnsi="Times New Roman" w:cs="Times New Roman"/>
          <w:color w:val="181818"/>
          <w:sz w:val="24"/>
          <w:szCs w:val="24"/>
        </w:rPr>
        <w:t xml:space="preserve"> инициативность, любознательность и</w:t>
      </w:r>
      <w:r>
        <w:rPr>
          <w:rFonts w:eastAsia="Times New Roman" w:cs="Times New Roman"/>
          <w:color w:val="181818"/>
          <w:sz w:val="24"/>
          <w:szCs w:val="24"/>
        </w:rPr>
        <w:t xml:space="preserve"> </w:t>
      </w:r>
      <w:r w:rsidRPr="00421098">
        <w:rPr>
          <w:rFonts w:ascii="Times New Roman" w:eastAsia="Times New Roman" w:hAnsi="Times New Roman" w:cs="Times New Roman"/>
          <w:color w:val="181818"/>
          <w:sz w:val="24"/>
          <w:szCs w:val="24"/>
        </w:rPr>
        <w:t> самостоятельность в познании.</w:t>
      </w:r>
    </w:p>
    <w:p w:rsidR="005E657E" w:rsidRPr="00421098" w:rsidRDefault="005E657E" w:rsidP="005E657E">
      <w:pPr>
        <w:shd w:val="clear" w:color="auto" w:fill="FFFFFF"/>
        <w:spacing w:after="23"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421098" w:rsidRDefault="005E657E" w:rsidP="005E657E">
      <w:pPr>
        <w:shd w:val="clear" w:color="auto" w:fill="FFFFFF"/>
        <w:spacing w:after="28" w:line="240" w:lineRule="auto"/>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Метапредметные результаты</w:t>
      </w:r>
      <w:r w:rsidRPr="00421098">
        <w:rPr>
          <w:rFonts w:ascii="Times New Roman" w:eastAsia="Times New Roman" w:hAnsi="Times New Roman" w:cs="Times New Roman"/>
          <w:color w:val="181818"/>
          <w:sz w:val="24"/>
          <w:szCs w:val="24"/>
        </w:rPr>
        <w:t> освоения программы начального общего образования должны отражать: </w:t>
      </w:r>
    </w:p>
    <w:p w:rsidR="005E657E" w:rsidRPr="00421098" w:rsidRDefault="005E657E" w:rsidP="005E657E">
      <w:pPr>
        <w:shd w:val="clear" w:color="auto" w:fill="FFFFFF"/>
        <w:spacing w:after="4"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1. Овладение универсальными учебными познавательными действиями: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1) базовые логические действия:</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сравнивать объекты, устанавливать основания для сравнения, устанавливать аналогии;</w:t>
      </w:r>
    </w:p>
    <w:p w:rsidR="005E657E" w:rsidRPr="00421098" w:rsidRDefault="005E657E" w:rsidP="005E657E">
      <w:pPr>
        <w:shd w:val="clear" w:color="auto" w:fill="FFFFFF"/>
        <w:spacing w:after="11"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объединять части объекта (объекты) по определенному признаку;</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определять существенный      признак      для    классификации, классифицировать предложенные объекты;</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E657E" w:rsidRPr="00421098" w:rsidRDefault="005E657E" w:rsidP="005E657E">
      <w:pPr>
        <w:shd w:val="clear" w:color="auto" w:fill="FFFFFF"/>
        <w:spacing w:after="7"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выявлять    недостаток информации        для    решения     учебной</w:t>
      </w:r>
    </w:p>
    <w:p w:rsidR="005E657E"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(практической) задачи на основе предложенного алгоритма;</w:t>
      </w:r>
    </w:p>
    <w:p w:rsidR="005E657E" w:rsidRPr="00C56348" w:rsidRDefault="005E657E" w:rsidP="005E657E">
      <w:pPr>
        <w:pStyle w:val="a3"/>
        <w:numPr>
          <w:ilvl w:val="0"/>
          <w:numId w:val="5"/>
        </w:numPr>
        <w:shd w:val="clear" w:color="auto" w:fill="FFFFFF"/>
        <w:spacing w:after="54" w:line="240" w:lineRule="auto"/>
        <w:ind w:right="309"/>
        <w:rPr>
          <w:rFonts w:ascii="Times New Roman" w:eastAsia="Times New Roman" w:hAnsi="Times New Roman" w:cs="Times New Roman"/>
          <w:color w:val="181818"/>
          <w:sz w:val="24"/>
          <w:szCs w:val="24"/>
        </w:rPr>
      </w:pPr>
      <w:r w:rsidRPr="00C56348">
        <w:rPr>
          <w:rFonts w:ascii="Times New Roman" w:eastAsia="Times New Roman" w:hAnsi="Times New Roman" w:cs="Times New Roman"/>
          <w:color w:val="181818"/>
          <w:sz w:val="24"/>
          <w:szCs w:val="24"/>
        </w:rPr>
        <w:t>устанавливать    причинно-следственные    связи    в    ситуациях,</w:t>
      </w:r>
    </w:p>
    <w:p w:rsidR="005E657E" w:rsidRPr="00421098" w:rsidRDefault="005E657E" w:rsidP="005E657E">
      <w:pPr>
        <w:shd w:val="clear" w:color="auto" w:fill="FFFFFF"/>
        <w:spacing w:after="28" w:line="240" w:lineRule="auto"/>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поддающихся непосредственному наблюдению или знакомых по опыту, делать выводы;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lastRenderedPageBreak/>
        <w:t>2) базовые исследовательские действия:</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 помощью педагогического работника формулировать цель, планировать изменения объекта, ситуации;</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сравнивать несколько вариантов решения задачи, выбирать наиболее подходящий (на основе предложенных критериев);</w:t>
      </w:r>
    </w:p>
    <w:p w:rsidR="005E657E" w:rsidRPr="00421098" w:rsidRDefault="005E657E" w:rsidP="005E657E">
      <w:pPr>
        <w:shd w:val="clear" w:color="auto" w:fill="FFFFFF"/>
        <w:spacing w:after="39" w:line="157" w:lineRule="atLeast"/>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E657E" w:rsidRPr="00421098" w:rsidRDefault="005E657E" w:rsidP="005E657E">
      <w:pPr>
        <w:shd w:val="clear" w:color="auto" w:fill="FFFFFF"/>
        <w:spacing w:after="34" w:line="157" w:lineRule="atLeast"/>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прогнозировать возможное развитие процессов, событий и их последствия в аналогичных или сходных ситуациях;  </w:t>
      </w:r>
      <w:r w:rsidRPr="00421098">
        <w:rPr>
          <w:rFonts w:ascii="Times New Roman" w:eastAsia="Times New Roman" w:hAnsi="Times New Roman" w:cs="Times New Roman"/>
          <w:i/>
          <w:iCs/>
          <w:color w:val="181818"/>
          <w:sz w:val="24"/>
          <w:szCs w:val="24"/>
        </w:rPr>
        <w:t>3) работа с информацией:</w:t>
      </w:r>
    </w:p>
    <w:p w:rsidR="005E657E" w:rsidRPr="00421098" w:rsidRDefault="005E657E" w:rsidP="005E657E">
      <w:pPr>
        <w:shd w:val="clear" w:color="auto" w:fill="FFFFFF"/>
        <w:spacing w:after="13"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выбирать источник получения информации;</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согласно заданному алгоритму находить в предложенном источнике информацию, представленную в явном виде;</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распознавать достоверную и недостоверную информацию самостоятельно или на основании предложенного педагогическим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работником способа ее проверки;</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анализировать и создавать текстовую, видео, графическую, звуковую, информацию в соответствии с учебной задачей;</w:t>
      </w:r>
    </w:p>
    <w:p w:rsidR="005E657E" w:rsidRDefault="005E657E" w:rsidP="005E657E">
      <w:pPr>
        <w:shd w:val="clear" w:color="auto" w:fill="FFFFFF"/>
        <w:spacing w:after="28"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самостоятельно создавать схемы, таблицы для представления информации.</w:t>
      </w:r>
    </w:p>
    <w:p w:rsidR="005E657E" w:rsidRPr="00421098" w:rsidRDefault="005E657E" w:rsidP="005E657E">
      <w:pPr>
        <w:shd w:val="clear" w:color="auto" w:fill="FFFFFF"/>
        <w:spacing w:after="28" w:line="240" w:lineRule="auto"/>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4"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2. Овладение универсальными учебными коммуникативными действиями:</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1) общение:</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воспринимать и формулировать суждения, выражать эмоции в соответствии с целями и условиями общения в знакомой среде;</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проявлять уважительное отношение к собеседнику, соблюдать правила ведения диалога и дискуссии;</w:t>
      </w:r>
    </w:p>
    <w:p w:rsidR="005E657E" w:rsidRPr="00421098" w:rsidRDefault="005E657E" w:rsidP="005E657E">
      <w:pPr>
        <w:shd w:val="clear" w:color="auto" w:fill="FFFFFF"/>
        <w:spacing w:after="12"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признавать возможность существования разных точек зрения;</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корректно и аргументированно высказывать свое мнение;</w:t>
      </w:r>
    </w:p>
    <w:p w:rsidR="005E657E" w:rsidRPr="00421098" w:rsidRDefault="005E657E" w:rsidP="005E657E">
      <w:pPr>
        <w:shd w:val="clear" w:color="auto" w:fill="FFFFFF"/>
        <w:spacing w:after="1" w:line="150" w:lineRule="atLeast"/>
        <w:ind w:left="10" w:right="9"/>
        <w:jc w:val="righ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строить речевое высказывание в соответствии с поставленной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задачей;</w:t>
      </w:r>
    </w:p>
    <w:p w:rsidR="005E657E" w:rsidRPr="00421098" w:rsidRDefault="005E657E" w:rsidP="005E657E">
      <w:pPr>
        <w:shd w:val="clear" w:color="auto" w:fill="FFFFFF"/>
        <w:spacing w:after="0"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создавать устные и письменные тексты (описание, рассуждение, повествование);</w:t>
      </w:r>
    </w:p>
    <w:p w:rsidR="005E657E" w:rsidRPr="00421098" w:rsidRDefault="005E657E" w:rsidP="005E657E">
      <w:pPr>
        <w:shd w:val="clear" w:color="auto" w:fill="FFFFFF"/>
        <w:spacing w:after="11"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готовить небольшие публичные выступления;</w:t>
      </w:r>
    </w:p>
    <w:p w:rsidR="005E657E" w:rsidRPr="00421098" w:rsidRDefault="005E657E" w:rsidP="005E657E">
      <w:pPr>
        <w:shd w:val="clear" w:color="auto" w:fill="FFFFFF"/>
        <w:spacing w:after="31"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подбирать иллюстративный материал (рисунки, фото, плакаты) к тексту выступления;</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2) совместная деятельность:</w:t>
      </w:r>
    </w:p>
    <w:p w:rsidR="005E657E" w:rsidRPr="00421098" w:rsidRDefault="005E657E" w:rsidP="005E657E">
      <w:pPr>
        <w:shd w:val="clear" w:color="auto" w:fill="FFFFFF"/>
        <w:spacing w:after="7"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формулировать    краткосрочные     и        долгосрочные      цели</w:t>
      </w:r>
    </w:p>
    <w:p w:rsidR="005E657E" w:rsidRPr="00421098" w:rsidRDefault="005E657E" w:rsidP="005E657E">
      <w:pPr>
        <w:shd w:val="clear" w:color="auto" w:fill="FFFFFF"/>
        <w:spacing w:after="54" w:line="240" w:lineRule="auto"/>
        <w:ind w:right="10"/>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E657E" w:rsidRPr="00421098" w:rsidRDefault="005E657E" w:rsidP="005E657E">
      <w:pPr>
        <w:shd w:val="clear" w:color="auto" w:fill="FFFFFF"/>
        <w:spacing w:after="54"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E657E" w:rsidRPr="00421098" w:rsidRDefault="005E657E" w:rsidP="005E657E">
      <w:pPr>
        <w:shd w:val="clear" w:color="auto" w:fill="FFFFFF"/>
        <w:spacing w:after="54"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проявлять готовность руководить, выполнять поручения, подчиняться;</w:t>
      </w:r>
    </w:p>
    <w:p w:rsidR="005E657E" w:rsidRPr="00421098" w:rsidRDefault="005E657E" w:rsidP="005E657E">
      <w:pPr>
        <w:shd w:val="clear" w:color="auto" w:fill="FFFFFF"/>
        <w:spacing w:after="10"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ответственно выполнять свою часть работы;</w:t>
      </w:r>
    </w:p>
    <w:p w:rsidR="005E657E" w:rsidRPr="00421098" w:rsidRDefault="005E657E" w:rsidP="005E657E">
      <w:pPr>
        <w:shd w:val="clear" w:color="auto" w:fill="FFFFFF"/>
        <w:spacing w:after="13"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оценивать свой вклад в общий результат;</w:t>
      </w:r>
    </w:p>
    <w:p w:rsidR="005E657E" w:rsidRPr="00421098" w:rsidRDefault="005E657E" w:rsidP="005E657E">
      <w:pPr>
        <w:shd w:val="clear" w:color="auto" w:fill="FFFFFF"/>
        <w:spacing w:after="54" w:line="240" w:lineRule="auto"/>
        <w:ind w:left="418" w:right="3"/>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выполнять совместные          проектные задания       с        опорой        на предложенные образцы.</w:t>
      </w:r>
    </w:p>
    <w:p w:rsidR="005E657E" w:rsidRPr="00421098" w:rsidRDefault="005E657E" w:rsidP="005E657E">
      <w:pPr>
        <w:shd w:val="clear" w:color="auto" w:fill="FFFFFF"/>
        <w:spacing w:after="4"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3. Овладение универсальными учебными регулятивными действиями: </w:t>
      </w:r>
    </w:p>
    <w:p w:rsidR="005E657E" w:rsidRPr="00421098" w:rsidRDefault="005E657E" w:rsidP="005E657E">
      <w:pPr>
        <w:shd w:val="clear" w:color="auto" w:fill="FFFFFF"/>
        <w:spacing w:after="38" w:line="155" w:lineRule="atLeast"/>
        <w:ind w:left="847"/>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1) самоорганизация</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54" w:line="240" w:lineRule="auto"/>
        <w:ind w:left="852" w:right="154"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планировать действия по решению учебной задачи для получения результата;</w:t>
      </w:r>
    </w:p>
    <w:p w:rsidR="005E657E" w:rsidRDefault="005E657E" w:rsidP="005E657E">
      <w:pPr>
        <w:shd w:val="clear" w:color="auto" w:fill="FFFFFF"/>
        <w:spacing w:after="54" w:line="240" w:lineRule="auto"/>
        <w:ind w:left="852" w:right="154"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выстраивать последовательность выбранных действий; </w:t>
      </w:r>
    </w:p>
    <w:p w:rsidR="005E657E" w:rsidRPr="00421098" w:rsidRDefault="005E657E" w:rsidP="005E657E">
      <w:pPr>
        <w:shd w:val="clear" w:color="auto" w:fill="FFFFFF"/>
        <w:spacing w:after="54" w:line="240" w:lineRule="auto"/>
        <w:ind w:right="154"/>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i/>
          <w:iCs/>
          <w:color w:val="181818"/>
          <w:sz w:val="24"/>
          <w:szCs w:val="24"/>
        </w:rPr>
        <w:t>2) самоконтрол</w:t>
      </w:r>
      <w:r w:rsidRPr="00421098">
        <w:rPr>
          <w:rFonts w:ascii="Times New Roman" w:eastAsia="Times New Roman" w:hAnsi="Times New Roman" w:cs="Times New Roman"/>
          <w:color w:val="181818"/>
          <w:sz w:val="24"/>
          <w:szCs w:val="24"/>
        </w:rPr>
        <w:t>ь:</w:t>
      </w:r>
    </w:p>
    <w:p w:rsidR="005E657E" w:rsidRPr="00421098" w:rsidRDefault="005E657E" w:rsidP="005E657E">
      <w:pPr>
        <w:shd w:val="clear" w:color="auto" w:fill="FFFFFF"/>
        <w:spacing w:after="13" w:line="240" w:lineRule="auto"/>
        <w:ind w:left="852" w:right="154"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устанавливать причины успеха/неудач учебной деятельности;</w:t>
      </w:r>
    </w:p>
    <w:p w:rsidR="005E657E" w:rsidRPr="00421098" w:rsidRDefault="005E657E" w:rsidP="005E657E">
      <w:pPr>
        <w:shd w:val="clear" w:color="auto" w:fill="FFFFFF"/>
        <w:spacing w:after="7" w:line="240" w:lineRule="auto"/>
        <w:ind w:left="852" w:right="154"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корректировать свои учебные действия для преодоления ошибок.</w:t>
      </w:r>
    </w:p>
    <w:p w:rsidR="005E657E" w:rsidRPr="00421098" w:rsidRDefault="005E657E" w:rsidP="005E657E">
      <w:pPr>
        <w:shd w:val="clear" w:color="auto" w:fill="FFFFFF"/>
        <w:spacing w:after="29"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0" w:line="240" w:lineRule="auto"/>
        <w:ind w:right="6"/>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Предметные результаты</w:t>
      </w:r>
      <w:r w:rsidRPr="00421098">
        <w:rPr>
          <w:rFonts w:ascii="Times New Roman" w:eastAsia="Times New Roman" w:hAnsi="Times New Roman" w:cs="Times New Roman"/>
          <w:color w:val="181818"/>
          <w:sz w:val="24"/>
          <w:szCs w:val="24"/>
        </w:rPr>
        <w:t>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rsidR="005E657E" w:rsidRPr="00421098" w:rsidRDefault="005E657E" w:rsidP="005E657E">
      <w:pPr>
        <w:shd w:val="clear" w:color="auto" w:fill="FFFFFF"/>
        <w:spacing w:after="32" w:line="240" w:lineRule="auto"/>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предметной области </w:t>
      </w:r>
      <w:r w:rsidRPr="00421098">
        <w:rPr>
          <w:rFonts w:ascii="Times New Roman" w:eastAsia="Times New Roman" w:hAnsi="Times New Roman" w:cs="Times New Roman"/>
          <w:b/>
          <w:bCs/>
          <w:color w:val="181818"/>
          <w:sz w:val="24"/>
          <w:szCs w:val="24"/>
        </w:rPr>
        <w:t>«Русский язык и литературное чтение»</w:t>
      </w:r>
      <w:r w:rsidRPr="00421098">
        <w:rPr>
          <w:rFonts w:ascii="Times New Roman" w:eastAsia="Times New Roman" w:hAnsi="Times New Roman" w:cs="Times New Roman"/>
          <w:color w:val="181818"/>
          <w:sz w:val="24"/>
          <w:szCs w:val="24"/>
        </w:rPr>
        <w:t> должны обеспечивать: </w:t>
      </w:r>
    </w:p>
    <w:p w:rsidR="005E657E" w:rsidRPr="00421098" w:rsidRDefault="005E657E" w:rsidP="005E657E">
      <w:pPr>
        <w:shd w:val="clear" w:color="auto" w:fill="FFFFFF"/>
        <w:spacing w:after="27"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 </w:t>
      </w:r>
    </w:p>
    <w:p w:rsidR="005E657E" w:rsidRPr="00421098" w:rsidRDefault="005E657E" w:rsidP="005E657E">
      <w:pPr>
        <w:shd w:val="clear" w:color="auto" w:fill="FFFFFF"/>
        <w:spacing w:after="4" w:line="157"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учебному предмету «Русский язык»: </w:t>
      </w:r>
    </w:p>
    <w:p w:rsidR="005E657E" w:rsidRPr="00C974E2"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осознание правильной устной и письменной речи как показателя общей культуры человека;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основными видами речевой деятельности на основе первоначальных представлений     о        нормах       современного       русского</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литературного языка;</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w:t>
      </w:r>
      <w:r w:rsidRPr="00421098">
        <w:rPr>
          <w:rFonts w:ascii="Times New Roman" w:eastAsia="Times New Roman" w:hAnsi="Times New Roman" w:cs="Times New Roman"/>
          <w:color w:val="181818"/>
          <w:sz w:val="24"/>
          <w:szCs w:val="24"/>
        </w:rPr>
        <w:lastRenderedPageBreak/>
        <w:t>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8.</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9.</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10.</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 </w:t>
      </w:r>
    </w:p>
    <w:p w:rsidR="005E657E" w:rsidRPr="00421098" w:rsidRDefault="005E657E" w:rsidP="005E657E">
      <w:pPr>
        <w:shd w:val="clear" w:color="auto" w:fill="FFFFFF"/>
        <w:spacing w:after="4" w:line="157"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учебному предмету «Литературное чтение»</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достижение необходимого для продолжения образования уровня общего речевого развития;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осознание значимости художественной литературы и произведений устного народного творчества для всестороннего развития личности</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человека; </w:t>
      </w:r>
    </w:p>
    <w:p w:rsidR="005E657E" w:rsidRPr="00421098" w:rsidRDefault="005E657E" w:rsidP="005E657E">
      <w:pPr>
        <w:shd w:val="clear" w:color="auto" w:fill="FFFFFF"/>
        <w:spacing w:after="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первоначальное представление о многообразии жанров художественных произведений и произведений устного народного творчества;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выразительности (сравнение, эпитет, олицетворение);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Предметная область</w:t>
      </w:r>
      <w:r w:rsidRPr="00421098">
        <w:rPr>
          <w:rFonts w:ascii="Times New Roman" w:eastAsia="Times New Roman" w:hAnsi="Times New Roman" w:cs="Times New Roman"/>
          <w:b/>
          <w:bCs/>
          <w:i/>
          <w:iCs/>
          <w:color w:val="181818"/>
          <w:sz w:val="24"/>
          <w:szCs w:val="24"/>
        </w:rPr>
        <w:t> </w:t>
      </w:r>
      <w:r w:rsidRPr="00421098">
        <w:rPr>
          <w:rFonts w:ascii="Times New Roman" w:eastAsia="Times New Roman" w:hAnsi="Times New Roman" w:cs="Times New Roman"/>
          <w:b/>
          <w:bCs/>
          <w:color w:val="181818"/>
          <w:sz w:val="24"/>
          <w:szCs w:val="24"/>
        </w:rPr>
        <w:t>«Родной язык и литературное чтение на родном языке</w:t>
      </w:r>
      <w:r w:rsidRPr="00421098">
        <w:rPr>
          <w:rFonts w:ascii="Times New Roman" w:eastAsia="Times New Roman" w:hAnsi="Times New Roman" w:cs="Times New Roman"/>
          <w:b/>
          <w:bCs/>
          <w:i/>
          <w:iCs/>
          <w:color w:val="181818"/>
          <w:sz w:val="24"/>
          <w:szCs w:val="24"/>
        </w:rPr>
        <w:t>»</w:t>
      </w:r>
      <w:r w:rsidRPr="00421098">
        <w:rPr>
          <w:rFonts w:ascii="Times New Roman" w:eastAsia="Times New Roman" w:hAnsi="Times New Roman" w:cs="Times New Roman"/>
          <w:color w:val="181818"/>
          <w:sz w:val="24"/>
          <w:szCs w:val="24"/>
        </w:rPr>
        <w:t> предусматривает изучение государственного языка республики и (или) родных языков из числа народов Российской Федерации, в том числе русского языка.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предметной области «Родной язык и литературное чтение на родном языке» должны обеспечивать: </w:t>
      </w:r>
    </w:p>
    <w:p w:rsidR="005E657E" w:rsidRPr="00421098" w:rsidRDefault="005E657E" w:rsidP="005E657E">
      <w:pPr>
        <w:shd w:val="clear" w:color="auto" w:fill="FFFFFF"/>
        <w:spacing w:after="4"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учебному предмету «Родной язык (</w:t>
      </w:r>
      <w:r>
        <w:rPr>
          <w:rFonts w:ascii="Times New Roman" w:eastAsia="Times New Roman" w:hAnsi="Times New Roman" w:cs="Times New Roman"/>
          <w:b/>
          <w:bCs/>
          <w:i/>
          <w:iCs/>
          <w:color w:val="181818"/>
          <w:sz w:val="24"/>
          <w:szCs w:val="24"/>
        </w:rPr>
        <w:t>тувинский язык</w:t>
      </w:r>
      <w:r w:rsidRPr="00421098">
        <w:rPr>
          <w:rFonts w:ascii="Times New Roman" w:eastAsia="Times New Roman" w:hAnsi="Times New Roman" w:cs="Times New Roman"/>
          <w:b/>
          <w:bCs/>
          <w:i/>
          <w:iCs/>
          <w:color w:val="181818"/>
          <w:sz w:val="24"/>
          <w:szCs w:val="24"/>
        </w:rPr>
        <w:t>) и (или) государственный язык республики Российской Федерации»</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w:t>
      </w:r>
      <w:r w:rsidRPr="00421098">
        <w:rPr>
          <w:rFonts w:ascii="Times New Roman" w:eastAsia="Times New Roman" w:hAnsi="Times New Roman" w:cs="Times New Roman"/>
          <w:color w:val="181818"/>
          <w:sz w:val="24"/>
          <w:szCs w:val="24"/>
        </w:rPr>
        <w:lastRenderedPageBreak/>
        <w:t>своего народа; понимание необходимости овладения родным языком; проявление познавательного интереса к родному языку и желания его изучать;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«Родной язык (</w:t>
      </w:r>
      <w:r>
        <w:rPr>
          <w:rFonts w:ascii="Times New Roman" w:eastAsia="Times New Roman" w:hAnsi="Times New Roman" w:cs="Times New Roman"/>
          <w:color w:val="181818"/>
          <w:sz w:val="24"/>
          <w:szCs w:val="24"/>
        </w:rPr>
        <w:t xml:space="preserve">тувинский </w:t>
      </w:r>
      <w:r w:rsidRPr="00421098">
        <w:rPr>
          <w:rFonts w:ascii="Times New Roman" w:eastAsia="Times New Roman" w:hAnsi="Times New Roman" w:cs="Times New Roman"/>
          <w:color w:val="181818"/>
          <w:sz w:val="24"/>
          <w:szCs w:val="24"/>
        </w:rPr>
        <w:t xml:space="preserve"> язык)»);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p>
    <w:p w:rsidR="005E657E" w:rsidRPr="00421098" w:rsidRDefault="005E657E" w:rsidP="005E657E">
      <w:pPr>
        <w:shd w:val="clear" w:color="auto" w:fill="FFFFFF"/>
        <w:spacing w:after="2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«Родной язык (</w:t>
      </w:r>
      <w:r>
        <w:rPr>
          <w:rFonts w:ascii="Times New Roman" w:eastAsia="Times New Roman" w:hAnsi="Times New Roman" w:cs="Times New Roman"/>
          <w:color w:val="181818"/>
          <w:sz w:val="24"/>
          <w:szCs w:val="24"/>
        </w:rPr>
        <w:t xml:space="preserve">тувинский </w:t>
      </w:r>
      <w:r w:rsidRPr="00421098">
        <w:rPr>
          <w:rFonts w:ascii="Times New Roman" w:eastAsia="Times New Roman" w:hAnsi="Times New Roman" w:cs="Times New Roman"/>
          <w:color w:val="181818"/>
          <w:sz w:val="24"/>
          <w:szCs w:val="24"/>
        </w:rPr>
        <w:t>язык)»);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и развитие всех видов речевой деятельности на изучаемом языке;</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w:t>
      </w:r>
      <w:r w:rsidRPr="00421098">
        <w:rPr>
          <w:rFonts w:ascii="Times New Roman" w:eastAsia="Times New Roman" w:hAnsi="Times New Roman" w:cs="Times New Roman"/>
          <w:color w:val="181818"/>
          <w:sz w:val="24"/>
          <w:szCs w:val="24"/>
        </w:rPr>
        <w:lastRenderedPageBreak/>
        <w:t>обсуждении прослушанных или прочитанных текстов; декламировать стихи (по у</w:t>
      </w:r>
      <w:r>
        <w:rPr>
          <w:rFonts w:ascii="Times New Roman" w:eastAsia="Times New Roman" w:hAnsi="Times New Roman" w:cs="Times New Roman"/>
          <w:color w:val="181818"/>
          <w:sz w:val="24"/>
          <w:szCs w:val="24"/>
        </w:rPr>
        <w:t xml:space="preserve">чебному предмету «Родной язык (тувинский </w:t>
      </w:r>
      <w:r w:rsidRPr="00421098">
        <w:rPr>
          <w:rFonts w:ascii="Times New Roman" w:eastAsia="Times New Roman" w:hAnsi="Times New Roman" w:cs="Times New Roman"/>
          <w:color w:val="181818"/>
          <w:sz w:val="24"/>
          <w:szCs w:val="24"/>
        </w:rPr>
        <w:t xml:space="preserve"> язык)»);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8.</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9.</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«Родной язык (</w:t>
      </w:r>
      <w:r>
        <w:rPr>
          <w:rFonts w:ascii="Times New Roman" w:eastAsia="Times New Roman" w:hAnsi="Times New Roman" w:cs="Times New Roman"/>
          <w:color w:val="181818"/>
          <w:sz w:val="24"/>
          <w:szCs w:val="24"/>
        </w:rPr>
        <w:t>тувинский язык</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10.</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 </w:t>
      </w:r>
    </w:p>
    <w:p w:rsidR="005E657E" w:rsidRPr="00421098" w:rsidRDefault="005E657E" w:rsidP="005E657E">
      <w:pPr>
        <w:shd w:val="clear" w:color="auto" w:fill="FFFFFF"/>
        <w:spacing w:after="0" w:line="150" w:lineRule="atLeast"/>
        <w:ind w:right="518"/>
        <w:jc w:val="righ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учебному предмету «Литературное чтение на родном языке»:</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воспринимать художественную литературу как особый вид</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искусства (искусство слова);</w:t>
      </w:r>
    </w:p>
    <w:p w:rsidR="005E657E" w:rsidRPr="00421098" w:rsidRDefault="005E657E" w:rsidP="005E657E">
      <w:pPr>
        <w:shd w:val="clear" w:color="auto" w:fill="FFFFFF"/>
        <w:spacing w:after="39"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соотносить произведения       словесного творчества с произведениями других видов искусств (живопись, музыка, фотография, кино);</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находить общее и особенное при сравнении художественных произведений народов Российской Федерации, народов мира;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освоение смыслового чтения, понимание смысла и значения элементарных понятий теории литературы;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5E657E" w:rsidRPr="00421098" w:rsidRDefault="005E657E" w:rsidP="005E657E">
      <w:pPr>
        <w:shd w:val="clear" w:color="auto" w:fill="FFFFFF"/>
        <w:spacing w:after="36"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различать   жанры        фольклорных       произведений      (малые</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фольклорные жанры, сказки, легенды,</w:t>
      </w:r>
      <w:r w:rsidRPr="00421098">
        <w:rPr>
          <w:rFonts w:ascii="Segoe UI Symbol" w:eastAsia="Times New Roman" w:hAnsi="Segoe UI Symbol" w:cs="Times New Roman"/>
          <w:color w:val="181818"/>
          <w:sz w:val="24"/>
          <w:szCs w:val="24"/>
        </w:rPr>
        <w:sym w:font="Symbol" w:char="F02D"/>
      </w:r>
      <w:r w:rsidRPr="00421098">
        <w:rPr>
          <w:rFonts w:ascii="Times New Roman" w:eastAsia="Times New Roman" w:hAnsi="Times New Roman" w:cs="Times New Roman"/>
          <w:color w:val="181818"/>
          <w:sz w:val="24"/>
          <w:szCs w:val="24"/>
        </w:rPr>
        <w:t> мифы);</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понимать    основной    смысл         и        назначение фольклорных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5E657E" w:rsidRPr="00421098" w:rsidRDefault="005E657E" w:rsidP="005E657E">
      <w:pPr>
        <w:shd w:val="clear" w:color="auto" w:fill="FFFFFF"/>
        <w:spacing w:after="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сравнивать произведения фольклора в близкородственных языках (тема, главная мысль,</w:t>
      </w:r>
      <w:r w:rsidRPr="00421098">
        <w:rPr>
          <w:rFonts w:ascii="Segoe UI Symbol" w:eastAsia="Times New Roman" w:hAnsi="Segoe UI Symbol" w:cs="Times New Roman"/>
          <w:color w:val="181818"/>
          <w:sz w:val="24"/>
          <w:szCs w:val="24"/>
        </w:rPr>
        <w:sym w:font="Symbol" w:char="F02D"/>
      </w:r>
      <w:r w:rsidRPr="00421098">
        <w:rPr>
          <w:rFonts w:ascii="Times New Roman" w:eastAsia="Times New Roman" w:hAnsi="Times New Roman" w:cs="Times New Roman"/>
          <w:color w:val="181818"/>
          <w:sz w:val="24"/>
          <w:szCs w:val="24"/>
        </w:rPr>
        <w:t> герои);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сопоставлять названия произведения с его темой (о природе,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истории, детях, о добре и зле);</w:t>
      </w:r>
    </w:p>
    <w:p w:rsidR="005E657E" w:rsidRPr="00421098" w:rsidRDefault="005E657E" w:rsidP="005E657E">
      <w:pPr>
        <w:shd w:val="clear" w:color="auto" w:fill="FFFFFF"/>
        <w:spacing w:after="33"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различать жанры небольших художественных произведений детской литературы своего народа (других народов) - стихотворение, рассказ, басню;</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анализировать     прочитанное        литературное       произведение: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определять тему, главную мысль, последовательность действий, средства художественной выразительности;</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отвечать на вопросы по содержанию текста;</w:t>
      </w:r>
    </w:p>
    <w:p w:rsidR="005E657E" w:rsidRPr="00421098" w:rsidRDefault="005E657E" w:rsidP="005E657E">
      <w:pPr>
        <w:shd w:val="clear" w:color="auto" w:fill="FFFFFF"/>
        <w:spacing w:after="3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находить в тексте изобразительные и выразительные средства родного языка (эпитеты, сравнения, олицетворения); </w:t>
      </w:r>
    </w:p>
    <w:p w:rsidR="005E657E" w:rsidRPr="00421098" w:rsidRDefault="005E657E" w:rsidP="005E657E">
      <w:pPr>
        <w:shd w:val="clear" w:color="auto" w:fill="FFFFFF"/>
        <w:spacing w:after="37"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определять цель чтения различных текстов (художественных, научно-популярных, справочных);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удовлетворять читательский интерес, находить информацию, расширять кругозор;</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использовать разные виды чтения (ознакомительное, изучающее, выборочное, поисковое) для решения учебных и практических задач;</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ставить вопросы к тексту, составлять план для его пересказа, для написания изложений;</w:t>
      </w:r>
    </w:p>
    <w:p w:rsidR="005E657E" w:rsidRPr="00421098" w:rsidRDefault="005E657E" w:rsidP="005E657E">
      <w:pPr>
        <w:shd w:val="clear" w:color="auto" w:fill="FFFFFF"/>
        <w:spacing w:after="34"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читать произведения фольклора по ролям, участвовать в их драматизации;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участвовать в дискуссиях со сверстниками на литературные темы, приводить доказательства своей точки зрения;</w:t>
      </w:r>
    </w:p>
    <w:p w:rsidR="005E657E"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выполнять творческие работы на фольклорном материале (продолжение           сказки,        сочинение   загадки,      пересказ     с        изменением действующего лица).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w:t>
      </w:r>
      <w:r w:rsidRPr="00421098">
        <w:rPr>
          <w:rFonts w:ascii="Times New Roman" w:eastAsia="Times New Roman" w:hAnsi="Times New Roman" w:cs="Times New Roman"/>
          <w:b/>
          <w:bCs/>
          <w:color w:val="181818"/>
          <w:sz w:val="24"/>
          <w:szCs w:val="24"/>
        </w:rPr>
        <w:t> «Иностранный язык»</w:t>
      </w:r>
      <w:r w:rsidRPr="00421098">
        <w:rPr>
          <w:rFonts w:ascii="Times New Roman" w:eastAsia="Times New Roman" w:hAnsi="Times New Roman" w:cs="Times New Roman"/>
          <w:color w:val="181818"/>
          <w:sz w:val="24"/>
          <w:szCs w:val="24"/>
        </w:rPr>
        <w:t> предметной области </w:t>
      </w:r>
      <w:r w:rsidRPr="00421098">
        <w:rPr>
          <w:rFonts w:ascii="Times New Roman" w:eastAsia="Times New Roman" w:hAnsi="Times New Roman" w:cs="Times New Roman"/>
          <w:b/>
          <w:bCs/>
          <w:color w:val="181818"/>
          <w:sz w:val="24"/>
          <w:szCs w:val="24"/>
        </w:rPr>
        <w:t>«Иностранный язык»</w:t>
      </w:r>
      <w:r w:rsidRPr="00421098">
        <w:rPr>
          <w:rFonts w:ascii="Times New Roman" w:eastAsia="Times New Roman" w:hAnsi="Times New Roman" w:cs="Times New Roman"/>
          <w:color w:val="181818"/>
          <w:sz w:val="24"/>
          <w:szCs w:val="24"/>
        </w:rPr>
        <w:t>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социокультурной, компенсаторной, метапредметной (учебнопознавательной) и должны обеспечивать: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w:t>
      </w:r>
      <w:r w:rsidRPr="00421098">
        <w:rPr>
          <w:rFonts w:ascii="Times New Roman" w:eastAsia="Times New Roman" w:hAnsi="Times New Roman" w:cs="Times New Roman"/>
          <w:color w:val="181818"/>
          <w:sz w:val="24"/>
          <w:szCs w:val="24"/>
        </w:rPr>
        <w:lastRenderedPageBreak/>
        <w:t>числе подбирая иллюстративный материал (рисунки, фото) к тексту выступления;   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(простые таблицы) и понимать представленную в них информацию;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компенсаторными умениями: использовать при чтении и аудировании языковую, в том числе контекстуальную догадку;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умениями описывать, сравнивать и группировать объекты и явления в рамках изучаемой тематики;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8.</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9.</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w:t>
      </w:r>
      <w:r w:rsidRPr="00421098">
        <w:rPr>
          <w:rFonts w:ascii="Times New Roman" w:eastAsia="Times New Roman" w:hAnsi="Times New Roman" w:cs="Times New Roman"/>
          <w:color w:val="181818"/>
          <w:sz w:val="24"/>
          <w:szCs w:val="24"/>
        </w:rPr>
        <w:lastRenderedPageBreak/>
        <w:t>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rsidR="005E657E" w:rsidRPr="00421098" w:rsidRDefault="005E657E" w:rsidP="005E657E">
      <w:pPr>
        <w:shd w:val="clear" w:color="auto" w:fill="FFFFFF"/>
        <w:spacing w:after="2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10.</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опыта практической деятельности в повседневной жизни: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знакомить представителей других стран с культурой своего народа и участвовать в элементарном бытовом общении на иностранном языке. </w:t>
      </w:r>
    </w:p>
    <w:p w:rsidR="005E657E"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 </w:t>
      </w:r>
      <w:r w:rsidRPr="00421098">
        <w:rPr>
          <w:rFonts w:ascii="Times New Roman" w:eastAsia="Times New Roman" w:hAnsi="Times New Roman" w:cs="Times New Roman"/>
          <w:b/>
          <w:bCs/>
          <w:color w:val="181818"/>
          <w:sz w:val="24"/>
          <w:szCs w:val="24"/>
        </w:rPr>
        <w:t>«Математика»</w:t>
      </w:r>
      <w:r w:rsidRPr="00421098">
        <w:rPr>
          <w:rFonts w:ascii="Times New Roman" w:eastAsia="Times New Roman" w:hAnsi="Times New Roman" w:cs="Times New Roman"/>
          <w:color w:val="181818"/>
          <w:sz w:val="24"/>
          <w:szCs w:val="24"/>
        </w:rPr>
        <w:t> предметной области </w:t>
      </w:r>
      <w:r w:rsidRPr="00421098">
        <w:rPr>
          <w:rFonts w:ascii="Times New Roman" w:eastAsia="Times New Roman" w:hAnsi="Times New Roman" w:cs="Times New Roman"/>
          <w:b/>
          <w:bCs/>
          <w:color w:val="181818"/>
          <w:sz w:val="24"/>
          <w:szCs w:val="24"/>
        </w:rPr>
        <w:t>«Математика и информатика»</w:t>
      </w:r>
      <w:r w:rsidRPr="00421098">
        <w:rPr>
          <w:rFonts w:ascii="Times New Roman" w:eastAsia="Times New Roman" w:hAnsi="Times New Roman" w:cs="Times New Roman"/>
          <w:color w:val="181818"/>
          <w:sz w:val="24"/>
          <w:szCs w:val="24"/>
        </w:rPr>
        <w:t> должны обеспечивать: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системы знаний о числе как результате счета и измерения, о десятичном принципе записи чисел;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rsidR="005E657E"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 </w:t>
      </w:r>
      <w:r w:rsidRPr="00421098">
        <w:rPr>
          <w:rFonts w:ascii="Times New Roman" w:eastAsia="Times New Roman" w:hAnsi="Times New Roman" w:cs="Times New Roman"/>
          <w:b/>
          <w:bCs/>
          <w:color w:val="181818"/>
          <w:sz w:val="24"/>
          <w:szCs w:val="24"/>
        </w:rPr>
        <w:t>«Окружающий мир» </w:t>
      </w:r>
      <w:r w:rsidRPr="00421098">
        <w:rPr>
          <w:rFonts w:ascii="Times New Roman" w:eastAsia="Times New Roman" w:hAnsi="Times New Roman" w:cs="Times New Roman"/>
          <w:color w:val="181818"/>
          <w:sz w:val="24"/>
          <w:szCs w:val="24"/>
        </w:rPr>
        <w:t>предметной области </w:t>
      </w:r>
      <w:r w:rsidRPr="00421098">
        <w:rPr>
          <w:rFonts w:ascii="Times New Roman" w:eastAsia="Times New Roman" w:hAnsi="Times New Roman" w:cs="Times New Roman"/>
          <w:b/>
          <w:bCs/>
          <w:color w:val="181818"/>
          <w:sz w:val="24"/>
          <w:szCs w:val="24"/>
        </w:rPr>
        <w:t>«Обществознание и естествознание (окружающий мир)»</w:t>
      </w:r>
      <w:r w:rsidRPr="00421098">
        <w:rPr>
          <w:rFonts w:ascii="Times New Roman" w:eastAsia="Times New Roman" w:hAnsi="Times New Roman" w:cs="Times New Roman"/>
          <w:color w:val="181818"/>
          <w:sz w:val="24"/>
          <w:szCs w:val="24"/>
        </w:rPr>
        <w:t> должны обеспечивать: </w:t>
      </w:r>
    </w:p>
    <w:p w:rsidR="005E657E" w:rsidRPr="00421098" w:rsidRDefault="005E657E" w:rsidP="005E657E">
      <w:pPr>
        <w:shd w:val="clear" w:color="auto" w:fill="FFFFFF"/>
        <w:spacing w:after="1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уважительного отношения к своей семье и семейным традициям,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родному краю, России, ее истории и культуре, природе; чувства гордости за национальные свершения, открытия, победы;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w:t>
      </w:r>
      <w:r w:rsidRPr="00421098">
        <w:rPr>
          <w:rFonts w:ascii="Times New Roman" w:eastAsia="Times New Roman" w:hAnsi="Times New Roman" w:cs="Times New Roman"/>
          <w:color w:val="181818"/>
          <w:sz w:val="24"/>
          <w:szCs w:val="24"/>
        </w:rPr>
        <w:lastRenderedPageBreak/>
        <w:t>живой и неживой природы; сформированность основ рационального поведения и обоснованного принятия решений;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простейших         причинно-следственных         связей         в окружающем мире (в том числе на материале о природе и культуре родного края);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решать в рамках изученного материала познавательные, в том числе практические задачи;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и сети Интернет, получения информации из источников в современной информационной среде;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8.</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9.</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10.</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изучается учебный модуль: «Основы православной культуры». </w:t>
      </w:r>
    </w:p>
    <w:p w:rsidR="005E657E" w:rsidRDefault="005E657E" w:rsidP="005E657E">
      <w:pPr>
        <w:shd w:val="clear" w:color="auto" w:fill="FFFFFF"/>
        <w:spacing w:after="5" w:line="157" w:lineRule="atLeast"/>
        <w:ind w:right="313"/>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  </w:t>
      </w:r>
    </w:p>
    <w:p w:rsidR="005E657E" w:rsidRDefault="005E657E" w:rsidP="005E657E">
      <w:pPr>
        <w:shd w:val="clear" w:color="auto" w:fill="FFFFFF"/>
        <w:spacing w:after="5" w:line="157" w:lineRule="atLeast"/>
        <w:ind w:right="313"/>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5" w:line="157" w:lineRule="atLeast"/>
        <w:ind w:right="313"/>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учебному модулю «Основы православной культуры»: </w:t>
      </w:r>
    </w:p>
    <w:p w:rsidR="005E657E" w:rsidRPr="00421098" w:rsidRDefault="005E657E" w:rsidP="005E657E">
      <w:pPr>
        <w:shd w:val="clear" w:color="auto" w:fill="FFFFFF"/>
        <w:spacing w:after="3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необходимости нравственного совершенствования, духовного развития, роли в этом личных усилий человека;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осуществление обоснованного нравственного выбора с опорой на этические нормы православной культуры; </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знание названий священных книг в православии, умение кратко описывать их содержание; </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7.</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8.</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9.</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10.</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понимание ценности    человеческой       жизни,        человеческого</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достоинства, честного труда людей на благо человека, общества; </w:t>
      </w:r>
    </w:p>
    <w:p w:rsidR="005E657E" w:rsidRPr="00421098" w:rsidRDefault="005E657E" w:rsidP="005E657E">
      <w:pPr>
        <w:shd w:val="clear" w:color="auto" w:fill="FFFFFF"/>
        <w:spacing w:after="2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умений объяснять значение слов «милосердие», «сострадание», «прощение», «дружелюбие»; </w:t>
      </w:r>
    </w:p>
    <w:p w:rsidR="005E657E" w:rsidRPr="00421098" w:rsidRDefault="005E657E" w:rsidP="005E657E">
      <w:pPr>
        <w:shd w:val="clear" w:color="auto" w:fill="FFFFFF"/>
        <w:spacing w:after="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открытость к сотрудничеству, готовность оказывать помощь; осуждение любых случаев унижения человеческого достоинства.</w:t>
      </w:r>
    </w:p>
    <w:p w:rsidR="005E657E"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предметной области </w:t>
      </w:r>
      <w:r w:rsidRPr="00421098">
        <w:rPr>
          <w:rFonts w:ascii="Times New Roman" w:eastAsia="Times New Roman" w:hAnsi="Times New Roman" w:cs="Times New Roman"/>
          <w:b/>
          <w:bCs/>
          <w:color w:val="181818"/>
          <w:sz w:val="24"/>
          <w:szCs w:val="24"/>
        </w:rPr>
        <w:t>«Искусство»</w:t>
      </w:r>
      <w:r w:rsidRPr="00421098">
        <w:rPr>
          <w:rFonts w:ascii="Times New Roman" w:eastAsia="Times New Roman" w:hAnsi="Times New Roman" w:cs="Times New Roman"/>
          <w:color w:val="181818"/>
          <w:sz w:val="24"/>
          <w:szCs w:val="24"/>
        </w:rPr>
        <w:t> должны обеспечивать: По учебному предмету </w:t>
      </w:r>
      <w:r w:rsidRPr="00421098">
        <w:rPr>
          <w:rFonts w:ascii="Times New Roman" w:eastAsia="Times New Roman" w:hAnsi="Times New Roman" w:cs="Times New Roman"/>
          <w:b/>
          <w:bCs/>
          <w:color w:val="181818"/>
          <w:sz w:val="24"/>
          <w:szCs w:val="24"/>
        </w:rPr>
        <w:t>«Изобразительное искусство»:</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5" w:line="157" w:lineRule="atLeast"/>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5E657E" w:rsidRPr="00421098" w:rsidRDefault="005E657E" w:rsidP="005E657E">
      <w:pPr>
        <w:shd w:val="clear" w:color="auto" w:fill="FFFFFF"/>
        <w:spacing w:after="12" w:line="240" w:lineRule="auto"/>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характеризовать виды и жанры изобразительного искусства;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умением     рисовать     с        натуры,       по      памяти,     по</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представлению; </w:t>
      </w:r>
    </w:p>
    <w:p w:rsidR="005E657E" w:rsidRPr="00421098" w:rsidRDefault="005E657E" w:rsidP="005E657E">
      <w:pPr>
        <w:shd w:val="clear" w:color="auto" w:fill="FFFFFF"/>
        <w:spacing w:after="27" w:line="240" w:lineRule="auto"/>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применять принципы перспективных и композиционных построений;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характеризовать   отличительные    особенности</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художественных промыслов России; </w:t>
      </w:r>
    </w:p>
    <w:p w:rsidR="005E657E" w:rsidRPr="00421098" w:rsidRDefault="005E657E" w:rsidP="005E657E">
      <w:pPr>
        <w:shd w:val="clear" w:color="auto" w:fill="FFFFFF"/>
        <w:spacing w:after="29" w:line="240" w:lineRule="auto"/>
        <w:ind w:left="418"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использовать простейшие инструменты графических редакторов для обработки фотографических изображений и анимации.</w:t>
      </w:r>
    </w:p>
    <w:p w:rsidR="005E657E" w:rsidRPr="00421098" w:rsidRDefault="005E657E" w:rsidP="005E657E">
      <w:pPr>
        <w:shd w:val="clear" w:color="auto" w:fill="FFFFFF"/>
        <w:spacing w:after="32"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 учебному предмету «Музыка»: </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знание основных жанров народной и профессиональной музыки;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знание видов оркестров, названий наиболее известных инструментов; умение различать звучание отдельных музыкальных</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инструментов, виды хора и оркестра;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5E657E" w:rsidRPr="00421098" w:rsidRDefault="005E657E" w:rsidP="005E657E">
      <w:pPr>
        <w:shd w:val="clear" w:color="auto" w:fill="FFFFFF"/>
        <w:spacing w:after="2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исполнять свою партию в хоре с сопровождением и без сопровождения. </w:t>
      </w:r>
    </w:p>
    <w:p w:rsidR="005E657E"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    «Технология» предметной области </w:t>
      </w:r>
      <w:r w:rsidRPr="00421098">
        <w:rPr>
          <w:rFonts w:ascii="Times New Roman" w:eastAsia="Times New Roman" w:hAnsi="Times New Roman" w:cs="Times New Roman"/>
          <w:b/>
          <w:bCs/>
          <w:color w:val="181818"/>
          <w:sz w:val="24"/>
          <w:szCs w:val="24"/>
        </w:rPr>
        <w:t>«Технология»</w:t>
      </w:r>
      <w:r w:rsidRPr="00421098">
        <w:rPr>
          <w:rFonts w:ascii="Times New Roman" w:eastAsia="Times New Roman" w:hAnsi="Times New Roman" w:cs="Times New Roman"/>
          <w:color w:val="181818"/>
          <w:sz w:val="24"/>
          <w:szCs w:val="24"/>
        </w:rPr>
        <w:t> должны обеспечивать: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5E657E" w:rsidRPr="00421098" w:rsidRDefault="005E657E" w:rsidP="005E657E">
      <w:pPr>
        <w:shd w:val="clear" w:color="auto" w:fill="FFFFFF"/>
        <w:spacing w:after="3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первоначальных представлений о материалах и их свойствах, о конструировании, моделировании;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овладение   технологическими         приемами   ручной        обработки</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материалов;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умения безопасного пользования необходимыми инструментами в предметно-преобразующей деятельности.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Предметные результаты по учебному предмету «Физическая культура» предметной области «Физическая культура» должны обеспечивать: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взаимодействовать со сверстниками в игровых заданиях и игровой деятельности, соблюдая правила честной игры; </w:t>
      </w:r>
    </w:p>
    <w:p w:rsidR="005E657E" w:rsidRPr="00421098" w:rsidRDefault="005E657E" w:rsidP="005E657E">
      <w:pPr>
        <w:shd w:val="clear" w:color="auto" w:fill="FFFFFF"/>
        <w:spacing w:after="3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вести наблюдение за своим физическим состоянием, величиной физических нагрузок, показателями основных физических качеств;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умение применять правила безопасности при выполнении физических упражнений и различных форм двигательной активности.</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56348" w:rsidRDefault="005E657E" w:rsidP="005E657E">
      <w:pPr>
        <w:shd w:val="clear" w:color="auto" w:fill="FFFFFF"/>
        <w:spacing w:after="12" w:line="240" w:lineRule="auto"/>
        <w:ind w:left="22" w:right="12"/>
        <w:outlineLvl w:val="1"/>
        <w:rPr>
          <w:rFonts w:ascii="Arial" w:eastAsia="Times New Roman" w:hAnsi="Arial" w:cs="Arial"/>
          <w:b/>
          <w:bCs/>
          <w:color w:val="181818"/>
          <w:sz w:val="32"/>
          <w:szCs w:val="32"/>
        </w:rPr>
      </w:pPr>
      <w:r w:rsidRPr="00C56348">
        <w:rPr>
          <w:rFonts w:ascii="Arial" w:eastAsia="Times New Roman" w:hAnsi="Arial" w:cs="Arial"/>
          <w:b/>
          <w:bCs/>
          <w:color w:val="181818"/>
          <w:sz w:val="32"/>
          <w:szCs w:val="32"/>
        </w:rPr>
        <w:t>1.4. Система оценки достижения планируемых результатов освоения программы начального общего образования</w:t>
      </w:r>
    </w:p>
    <w:p w:rsidR="005E657E" w:rsidRPr="00421098" w:rsidRDefault="005E657E" w:rsidP="005E657E">
      <w:pPr>
        <w:shd w:val="clear" w:color="auto" w:fill="FFFFFF"/>
        <w:spacing w:after="12" w:line="240" w:lineRule="auto"/>
        <w:ind w:left="22" w:right="327"/>
        <w:jc w:val="center"/>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1.4.1. Общие положения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Это означает, что ФГОС задаёт основные требования к образовательным результатам и средствам оценки их достижения.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 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Основными направлениями и целями оценочной деятельности в образовательной организации являются: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 </w:t>
      </w:r>
    </w:p>
    <w:p w:rsidR="005E657E" w:rsidRPr="00421098" w:rsidRDefault="005E657E" w:rsidP="005E657E">
      <w:pPr>
        <w:shd w:val="clear" w:color="auto" w:fill="FFFFFF"/>
        <w:spacing w:after="29"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оценка результатов деятельности образовательной организации как основа аккредитационных процедур.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 </w:t>
      </w:r>
    </w:p>
    <w:p w:rsidR="005E657E" w:rsidRPr="00421098" w:rsidRDefault="005E657E" w:rsidP="005E657E">
      <w:pPr>
        <w:shd w:val="clear" w:color="auto" w:fill="FFFFFF"/>
        <w:spacing w:after="3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Система оценки включает процедуры внутренней и внешней оценки.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Внутренняя оценка включает: </w:t>
      </w:r>
    </w:p>
    <w:p w:rsidR="005E657E" w:rsidRPr="00421098" w:rsidRDefault="005E657E" w:rsidP="005E657E">
      <w:pPr>
        <w:shd w:val="clear" w:color="auto" w:fill="FFFFFF"/>
        <w:spacing w:after="9"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стартовую педагогическую диагностику; </w:t>
      </w:r>
    </w:p>
    <w:p w:rsidR="005E657E" w:rsidRPr="00421098" w:rsidRDefault="005E657E" w:rsidP="005E657E">
      <w:pPr>
        <w:shd w:val="clear" w:color="auto" w:fill="FFFFFF"/>
        <w:spacing w:after="9"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текущую и тематическую оценку; </w:t>
      </w:r>
    </w:p>
    <w:p w:rsidR="005E657E" w:rsidRPr="00421098" w:rsidRDefault="005E657E" w:rsidP="005E657E">
      <w:pPr>
        <w:shd w:val="clear" w:color="auto" w:fill="FFFFFF"/>
        <w:spacing w:after="9"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портфолио; </w:t>
      </w:r>
    </w:p>
    <w:p w:rsidR="005E657E" w:rsidRPr="00421098" w:rsidRDefault="005E657E" w:rsidP="005E657E">
      <w:pPr>
        <w:shd w:val="clear" w:color="auto" w:fill="FFFFFF"/>
        <w:spacing w:after="13"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психолого-педагогическое наблюдение;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внутришкольный мониторинг образовательных достижений.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 внешним процедурам относятся: </w:t>
      </w:r>
    </w:p>
    <w:p w:rsidR="005E657E" w:rsidRPr="00421098" w:rsidRDefault="005E657E" w:rsidP="005E657E">
      <w:pPr>
        <w:shd w:val="clear" w:color="auto" w:fill="FFFFFF"/>
        <w:spacing w:after="13"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независимая оценка качества образования;</w:t>
      </w:r>
    </w:p>
    <w:p w:rsidR="005E657E" w:rsidRPr="00421098" w:rsidRDefault="005E657E" w:rsidP="005E657E">
      <w:pPr>
        <w:shd w:val="clear" w:color="auto" w:fill="FFFFFF"/>
        <w:spacing w:after="31"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мониторинговые исследования муниципального, регионального и федерального уровней.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Особенности каждой из указанных процедур описаны в п. 1.4.3 настоящей программы.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Системно-деятельностный подход</w:t>
      </w:r>
      <w:r w:rsidRPr="00421098">
        <w:rPr>
          <w:rFonts w:ascii="Times New Roman" w:eastAsia="Times New Roman" w:hAnsi="Times New Roman" w:cs="Times New Roman"/>
          <w:color w:val="181818"/>
          <w:sz w:val="24"/>
          <w:szCs w:val="24"/>
        </w:rPr>
        <w:t>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Уровневый подход</w:t>
      </w:r>
      <w:r w:rsidRPr="00421098">
        <w:rPr>
          <w:rFonts w:ascii="Times New Roman" w:eastAsia="Times New Roman" w:hAnsi="Times New Roman" w:cs="Times New Roman"/>
          <w:color w:val="181818"/>
          <w:sz w:val="24"/>
          <w:szCs w:val="24"/>
        </w:rPr>
        <w:t>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Уровневый подход</w:t>
      </w:r>
      <w:r w:rsidRPr="00421098">
        <w:rPr>
          <w:rFonts w:ascii="Times New Roman" w:eastAsia="Times New Roman" w:hAnsi="Times New Roman" w:cs="Times New Roman"/>
          <w:color w:val="181818"/>
          <w:sz w:val="24"/>
          <w:szCs w:val="24"/>
        </w:rPr>
        <w:t>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Комплексный     подход        к        оценке        образовательных достижений реализуется путём: </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оценки предметных и метапредметных результатов;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использования форм работы, обеспечивающих возможность включения младших школьников в самостоятельную оценочную</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деятельность (самоанализ, самооценка, взаимооценка);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использования мониторинга динамических показателей освоения умений и знаний, в том числе формируемых с использованием ИКТ (цифровых) технологий. </w:t>
      </w:r>
    </w:p>
    <w:p w:rsidR="005E657E" w:rsidRPr="00421098" w:rsidRDefault="005E657E" w:rsidP="005E657E">
      <w:pPr>
        <w:shd w:val="clear" w:color="auto" w:fill="FFFFFF"/>
        <w:spacing w:after="35"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12" w:line="240" w:lineRule="auto"/>
        <w:ind w:left="185"/>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1.4.2. Особенности оценки метапредметных и предметных результатов</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Формирование метапредметных результатов обеспечивается за счёт всех учебных предметов и внеурочной деятельности. Оценка метапредметных результатов проводится с целью определения сформированности: </w:t>
      </w:r>
    </w:p>
    <w:p w:rsidR="005E657E" w:rsidRPr="00421098" w:rsidRDefault="005E657E" w:rsidP="005E657E">
      <w:pPr>
        <w:shd w:val="clear" w:color="auto" w:fill="FFFFFF"/>
        <w:spacing w:after="10"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универсальных учебных познавательных действий; </w:t>
      </w:r>
    </w:p>
    <w:p w:rsidR="005E657E"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универсальных учебных коммуникативных действий;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универсальных учебных регулятивных действий. </w:t>
      </w:r>
    </w:p>
    <w:p w:rsidR="005E657E" w:rsidRPr="00421098" w:rsidRDefault="005E657E" w:rsidP="005E657E">
      <w:pPr>
        <w:shd w:val="clear" w:color="auto" w:fill="FFFFFF"/>
        <w:spacing w:after="2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 базовые логические действия:</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сравнивать объекты, устанавливать основания для сравнения, устанавливать аналогии; </w:t>
      </w:r>
    </w:p>
    <w:p w:rsidR="005E657E" w:rsidRPr="00421098" w:rsidRDefault="005E657E" w:rsidP="005E657E">
      <w:pPr>
        <w:shd w:val="clear" w:color="auto" w:fill="FFFFFF"/>
        <w:spacing w:after="11"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объединять части объекта (объекты) по определённому признаку;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определять существенный      признак      для    классификации,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классифицировать предложенные объекты;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выявлять    недостаток информации        для    решения         учебной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(практической) задачи на основе предложенного алгоритма;</w:t>
      </w:r>
    </w:p>
    <w:p w:rsidR="005E657E" w:rsidRPr="00421098" w:rsidRDefault="005E657E" w:rsidP="005E657E">
      <w:pPr>
        <w:shd w:val="clear" w:color="auto" w:fill="FFFFFF"/>
        <w:spacing w:after="5" w:line="157" w:lineRule="atLeast"/>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устанавливать      причинно-следственные         связи в         ситуациях, поддающихся непосредственному наблюдению или знакомых по опыту, делать выводы;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 базовые исследовательские действия: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 помощью педагогического работника формулировать цель, планировать изменения объекта, ситуации;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5E657E" w:rsidRPr="00421098" w:rsidRDefault="005E657E" w:rsidP="005E657E">
      <w:pPr>
        <w:shd w:val="clear" w:color="auto" w:fill="FFFFFF"/>
        <w:spacing w:after="34"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прогнозировать возможное развитие процессов, событий и их последствия в аналогичных или сходных ситуациях;  3) работа с информацией: </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выбирать источник получения информации;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согласно заданному алгоритму находить в предложенном источнике информацию, представленную в явном виде;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распознавать достоверную и недостоверную информацию самостоятельно или на основании предложенного педагогическим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работником способа её проверки;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анализировать и создавать текстовую, видео-, графическую, звуковую информацию в соответствии с учебной задачей;</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самостоятельно создавать схемы, таблицы для представления информации.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 общение: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воспринимать и формулировать суждения, выражать эмоции в соответствии с целями и условиями общения в знакомой среде;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проявлять уважительное отношение к собеседнику, соблюдать правила ведения диалога и дискуссии;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признавать возможность существования разных точек зрения; 6 корректно и аргументированно высказывать своё мнение; </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строить речевое высказывание в соответствии с поставленной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задачей;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создавать устные и письменные тексты (описание, рассуждение, повествование);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готовить небольшие публичные выступления;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подбирать иллюстративный материал (рисунки, фото, плакаты) к тексту выступления;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 совместная деятельность: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формулировать    краткосрочные     и        долгосрочные      цели</w:t>
      </w:r>
    </w:p>
    <w:p w:rsidR="005E657E" w:rsidRPr="00421098" w:rsidRDefault="005E657E" w:rsidP="005E657E">
      <w:pPr>
        <w:shd w:val="clear" w:color="auto" w:fill="FFFFFF"/>
        <w:spacing w:after="3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проявлять   готовность руководить,         выполнять поручения,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подчиняться; </w:t>
      </w:r>
    </w:p>
    <w:p w:rsidR="005E657E" w:rsidRPr="00421098" w:rsidRDefault="005E657E" w:rsidP="005E657E">
      <w:pPr>
        <w:shd w:val="clear" w:color="auto" w:fill="FFFFFF"/>
        <w:spacing w:after="12"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ответственно выполнять свою часть работы; </w:t>
      </w:r>
    </w:p>
    <w:p w:rsidR="005E657E" w:rsidRPr="00421098" w:rsidRDefault="005E657E" w:rsidP="005E657E">
      <w:pPr>
        <w:shd w:val="clear" w:color="auto" w:fill="FFFFFF"/>
        <w:spacing w:after="11"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оценивать свой вклад в общий результат;</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выполнять совместные          проектные задания       с        опорой         на предложенные образцы.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 самоорганизация: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планировать действия по решению учебной задачи для получения результата; </w:t>
      </w:r>
    </w:p>
    <w:p w:rsidR="005E657E"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выстраивать последовательность выбранных действий;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 самоконтроль: </w:t>
      </w:r>
    </w:p>
    <w:p w:rsidR="005E657E" w:rsidRPr="00421098" w:rsidRDefault="005E657E" w:rsidP="005E657E">
      <w:pPr>
        <w:shd w:val="clear" w:color="auto" w:fill="FFFFFF"/>
        <w:spacing w:after="11"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устанавливать причины успеха/неудач в учебной деятельности;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корректировать свои учебные действия для преодоления ошибок. </w:t>
      </w:r>
    </w:p>
    <w:p w:rsidR="005E657E"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в ходе внутришкольного мониторинга.</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5E657E" w:rsidRPr="00421098" w:rsidRDefault="005E657E" w:rsidP="005E657E">
      <w:pPr>
        <w:shd w:val="clear" w:color="auto" w:fill="FFFFFF"/>
        <w:spacing w:after="1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 Особенности оценки предметных результатов.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Оценка предметных результатов представляет собой оценку достижения обучающимися планируемых результатов по отдельным предметам.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 </w:t>
      </w:r>
      <w:r w:rsidRPr="00421098">
        <w:rPr>
          <w:rFonts w:ascii="Times New Roman" w:eastAsia="Times New Roman" w:hAnsi="Times New Roman" w:cs="Times New Roman"/>
          <w:b/>
          <w:bCs/>
          <w:color w:val="181818"/>
          <w:sz w:val="24"/>
          <w:szCs w:val="24"/>
        </w:rPr>
        <w:t>предметом</w:t>
      </w:r>
      <w:r w:rsidRPr="00421098">
        <w:rPr>
          <w:rFonts w:ascii="Times New Roman" w:eastAsia="Times New Roman" w:hAnsi="Times New Roman" w:cs="Times New Roman"/>
          <w:color w:val="181818"/>
          <w:sz w:val="24"/>
          <w:szCs w:val="24"/>
        </w:rPr>
        <w:t>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Для оценки предметных результатов предлагаются следующие критерии: </w:t>
      </w:r>
      <w:r w:rsidRPr="00421098">
        <w:rPr>
          <w:rFonts w:ascii="Times New Roman" w:eastAsia="Times New Roman" w:hAnsi="Times New Roman" w:cs="Times New Roman"/>
          <w:b/>
          <w:bCs/>
          <w:i/>
          <w:iCs/>
          <w:color w:val="181818"/>
          <w:sz w:val="24"/>
          <w:szCs w:val="24"/>
        </w:rPr>
        <w:t>знание и понимание, применение, функциональность.</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Обобщённый критерий </w:t>
      </w:r>
      <w:r w:rsidRPr="00421098">
        <w:rPr>
          <w:rFonts w:ascii="Times New Roman" w:eastAsia="Times New Roman" w:hAnsi="Times New Roman" w:cs="Times New Roman"/>
          <w:b/>
          <w:bCs/>
          <w:color w:val="181818"/>
          <w:sz w:val="24"/>
          <w:szCs w:val="24"/>
        </w:rPr>
        <w:t>«знание и понимание»</w:t>
      </w:r>
      <w:r w:rsidRPr="00421098">
        <w:rPr>
          <w:rFonts w:ascii="Times New Roman" w:eastAsia="Times New Roman" w:hAnsi="Times New Roman" w:cs="Times New Roman"/>
          <w:color w:val="181818"/>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Обобщённый критерий </w:t>
      </w:r>
      <w:r w:rsidRPr="00421098">
        <w:rPr>
          <w:rFonts w:ascii="Times New Roman" w:eastAsia="Times New Roman" w:hAnsi="Times New Roman" w:cs="Times New Roman"/>
          <w:b/>
          <w:bCs/>
          <w:color w:val="181818"/>
          <w:sz w:val="24"/>
          <w:szCs w:val="24"/>
        </w:rPr>
        <w:t>«применение»</w:t>
      </w:r>
      <w:r w:rsidRPr="00421098">
        <w:rPr>
          <w:rFonts w:ascii="Times New Roman" w:eastAsia="Times New Roman" w:hAnsi="Times New Roman" w:cs="Times New Roman"/>
          <w:color w:val="181818"/>
          <w:sz w:val="24"/>
          <w:szCs w:val="24"/>
        </w:rPr>
        <w:t> включает: </w:t>
      </w:r>
    </w:p>
    <w:p w:rsidR="005E657E" w:rsidRPr="00421098" w:rsidRDefault="005E657E" w:rsidP="005E657E">
      <w:pPr>
        <w:shd w:val="clear" w:color="auto" w:fill="FFFFFF"/>
        <w:spacing w:after="1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проработанности в учебном процессе;</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Обобщённый критерий </w:t>
      </w:r>
      <w:r w:rsidRPr="00421098">
        <w:rPr>
          <w:rFonts w:ascii="Times New Roman" w:eastAsia="Times New Roman" w:hAnsi="Times New Roman" w:cs="Times New Roman"/>
          <w:b/>
          <w:bCs/>
          <w:color w:val="181818"/>
          <w:sz w:val="24"/>
          <w:szCs w:val="24"/>
        </w:rPr>
        <w:t>«функциональность»</w:t>
      </w:r>
      <w:r w:rsidRPr="00421098">
        <w:rPr>
          <w:rFonts w:ascii="Times New Roman" w:eastAsia="Times New Roman" w:hAnsi="Times New Roman" w:cs="Times New Roman"/>
          <w:color w:val="181818"/>
          <w:sz w:val="24"/>
          <w:szCs w:val="24"/>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Описание включает: </w:t>
      </w:r>
    </w:p>
    <w:p w:rsidR="005E657E" w:rsidRPr="00421098" w:rsidRDefault="005E657E" w:rsidP="005E657E">
      <w:pPr>
        <w:shd w:val="clear" w:color="auto" w:fill="FFFFFF"/>
        <w:spacing w:after="34" w:line="157" w:lineRule="atLeast"/>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 </w:t>
      </w:r>
    </w:p>
    <w:p w:rsidR="005E657E" w:rsidRPr="00421098" w:rsidRDefault="005E657E" w:rsidP="005E657E">
      <w:pPr>
        <w:shd w:val="clear" w:color="auto" w:fill="FFFFFF"/>
        <w:spacing w:after="31" w:line="157" w:lineRule="atLeast"/>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требования к        выставлению        отметок      за       промежуточную аттестацию (при необходимости с учётом степени значимости отметок за отдельные оценочные процедуры); </w:t>
      </w:r>
    </w:p>
    <w:p w:rsidR="005E657E" w:rsidRPr="00421098" w:rsidRDefault="005E657E" w:rsidP="005E657E">
      <w:pPr>
        <w:shd w:val="clear" w:color="auto" w:fill="FFFFFF"/>
        <w:spacing w:after="7" w:line="240" w:lineRule="auto"/>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график контрольных мероприятий.</w:t>
      </w:r>
    </w:p>
    <w:p w:rsidR="005E657E" w:rsidRPr="00421098" w:rsidRDefault="005E657E" w:rsidP="005E657E">
      <w:pPr>
        <w:shd w:val="clear" w:color="auto" w:fill="FFFFFF"/>
        <w:spacing w:after="34"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12" w:line="240" w:lineRule="auto"/>
        <w:ind w:left="22" w:right="327"/>
        <w:jc w:val="center"/>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1.4.3. Организация и содержание оценочных процедур</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Стартовая педагогическая диагностика</w:t>
      </w:r>
      <w:r w:rsidRPr="00421098">
        <w:rPr>
          <w:rFonts w:ascii="Times New Roman" w:eastAsia="Times New Roman" w:hAnsi="Times New Roman" w:cs="Times New Roman"/>
          <w:color w:val="181818"/>
          <w:sz w:val="24"/>
          <w:szCs w:val="24"/>
        </w:rPr>
        <w:t>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Объектом оценки является сформированность предпосылок учебной деятельности, готовность к овладению чтением, грамотой и счётом. 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5E657E" w:rsidRPr="00421098" w:rsidRDefault="005E657E" w:rsidP="005E657E">
      <w:pPr>
        <w:shd w:val="clear" w:color="auto" w:fill="FFFFFF"/>
        <w:spacing w:after="2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Текущая оценка</w:t>
      </w:r>
      <w:r w:rsidRPr="00421098">
        <w:rPr>
          <w:rFonts w:ascii="Times New Roman" w:eastAsia="Times New Roman" w:hAnsi="Times New Roman" w:cs="Times New Roman"/>
          <w:color w:val="181818"/>
          <w:sz w:val="24"/>
          <w:szCs w:val="24"/>
        </w:rPr>
        <w:t> представляет собой процедуру оценки индивидуального продвижения в освоении программы учебного предмета. Текущая оценка может быть </w:t>
      </w:r>
      <w:r w:rsidRPr="00421098">
        <w:rPr>
          <w:rFonts w:ascii="Times New Roman" w:eastAsia="Times New Roman" w:hAnsi="Times New Roman" w:cs="Times New Roman"/>
          <w:i/>
          <w:iCs/>
          <w:color w:val="181818"/>
          <w:sz w:val="24"/>
          <w:szCs w:val="24"/>
        </w:rPr>
        <w:t>формирующей,</w:t>
      </w:r>
      <w:r w:rsidRPr="00421098">
        <w:rPr>
          <w:rFonts w:ascii="Times New Roman" w:eastAsia="Times New Roman" w:hAnsi="Times New Roman" w:cs="Times New Roman"/>
          <w:color w:val="181818"/>
          <w:sz w:val="24"/>
          <w:szCs w:val="24"/>
        </w:rPr>
        <w:t> т. е. поддерживающей и направляющей усилия обучающегося, включающей его в самостоятельную оценочную деятельность, и </w:t>
      </w:r>
      <w:r w:rsidRPr="00421098">
        <w:rPr>
          <w:rFonts w:ascii="Times New Roman" w:eastAsia="Times New Roman" w:hAnsi="Times New Roman" w:cs="Times New Roman"/>
          <w:i/>
          <w:iCs/>
          <w:color w:val="181818"/>
          <w:sz w:val="24"/>
          <w:szCs w:val="24"/>
        </w:rPr>
        <w:t>диагностической</w:t>
      </w:r>
      <w:r w:rsidRPr="00421098">
        <w:rPr>
          <w:rFonts w:ascii="Times New Roman" w:eastAsia="Times New Roman" w:hAnsi="Times New Roman" w:cs="Times New Roman"/>
          <w:color w:val="181818"/>
          <w:sz w:val="24"/>
          <w:szCs w:val="24"/>
        </w:rPr>
        <w:t>,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w:t>
      </w:r>
      <w:r w:rsidRPr="00421098">
        <w:rPr>
          <w:rFonts w:ascii="Times New Roman" w:eastAsia="Times New Roman" w:hAnsi="Times New Roman" w:cs="Times New Roman"/>
          <w:color w:val="181818"/>
          <w:sz w:val="24"/>
          <w:szCs w:val="24"/>
        </w:rPr>
        <w:lastRenderedPageBreak/>
        <w:t>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 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Внутришкольный мониторинг представляет собой процедуры: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оценки уровня достижения предметных и метапредметных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результатов; </w:t>
      </w:r>
    </w:p>
    <w:p w:rsidR="005E657E" w:rsidRPr="00421098" w:rsidRDefault="005E657E" w:rsidP="005E657E">
      <w:pPr>
        <w:shd w:val="clear" w:color="auto" w:fill="FFFFFF"/>
        <w:spacing w:after="13"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оценки уровня функциональной грамотности;</w:t>
      </w:r>
    </w:p>
    <w:p w:rsidR="005E657E" w:rsidRPr="00421098" w:rsidRDefault="005E657E" w:rsidP="005E657E">
      <w:pPr>
        <w:shd w:val="clear" w:color="auto" w:fill="FFFFFF"/>
        <w:spacing w:after="1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 </w:t>
      </w:r>
    </w:p>
    <w:p w:rsidR="005E657E" w:rsidRPr="00421098" w:rsidRDefault="005E657E" w:rsidP="005E657E">
      <w:pPr>
        <w:shd w:val="clear" w:color="auto" w:fill="FFFFFF"/>
        <w:spacing w:after="1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Итоговая оценка по предмету фиксируется в документе об уровне образования государственного образца.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Характеристика готовится на основании:</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объективных        показателей         образовательных достижений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обучающегося на уровне начального общего образования; </w:t>
      </w:r>
    </w:p>
    <w:p w:rsidR="005E657E" w:rsidRPr="00421098" w:rsidRDefault="005E657E" w:rsidP="005E657E">
      <w:pPr>
        <w:shd w:val="clear" w:color="auto" w:fill="FFFFFF"/>
        <w:spacing w:after="13"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портфолио выпускника;</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характеристике выпускника: отмечаются образовательные достижения обучающегося по достижению личностных, метапредметных и предметных результатов;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E657E" w:rsidRPr="00421098" w:rsidRDefault="005E657E" w:rsidP="005E657E">
      <w:pPr>
        <w:shd w:val="clear" w:color="auto" w:fill="FFFFFF"/>
        <w:spacing w:after="29"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146A0" w:rsidRDefault="005E657E" w:rsidP="005E657E">
      <w:pPr>
        <w:shd w:val="clear" w:color="auto" w:fill="FFFFFF"/>
        <w:spacing w:after="12" w:line="240" w:lineRule="auto"/>
        <w:ind w:left="22" w:right="328"/>
        <w:jc w:val="center"/>
        <w:outlineLvl w:val="0"/>
        <w:rPr>
          <w:rFonts w:ascii="Arial" w:eastAsia="Times New Roman" w:hAnsi="Arial" w:cs="Arial"/>
          <w:b/>
          <w:bCs/>
          <w:color w:val="181818"/>
          <w:kern w:val="36"/>
          <w:sz w:val="32"/>
          <w:szCs w:val="32"/>
        </w:rPr>
      </w:pPr>
      <w:r w:rsidRPr="00C146A0">
        <w:rPr>
          <w:rFonts w:ascii="Arial" w:eastAsia="Times New Roman" w:hAnsi="Arial" w:cs="Arial"/>
          <w:b/>
          <w:bCs/>
          <w:color w:val="181818"/>
          <w:kern w:val="36"/>
          <w:sz w:val="32"/>
          <w:szCs w:val="32"/>
        </w:rPr>
        <w:t>2. Содержательный раздел</w:t>
      </w:r>
    </w:p>
    <w:p w:rsidR="005E657E" w:rsidRPr="00421098" w:rsidRDefault="005E657E" w:rsidP="005E657E">
      <w:pPr>
        <w:shd w:val="clear" w:color="auto" w:fill="FFFFFF"/>
        <w:spacing w:after="3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рабочие программы учебных предметов, учебных курсов (в том числе внеурочной деятельности), учебных модулей;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программу формирования универсальных учебных действий у обучающихся;</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рабочую программу воспитания.</w:t>
      </w:r>
    </w:p>
    <w:p w:rsidR="005E657E" w:rsidRPr="00421098" w:rsidRDefault="005E657E" w:rsidP="005E657E">
      <w:pPr>
        <w:shd w:val="clear" w:color="auto" w:fill="FFFFFF"/>
        <w:spacing w:after="32"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146A0" w:rsidRDefault="005E657E" w:rsidP="005E657E">
      <w:pPr>
        <w:shd w:val="clear" w:color="auto" w:fill="FFFFFF"/>
        <w:spacing w:after="12" w:line="240" w:lineRule="auto"/>
        <w:ind w:left="22" w:right="250"/>
        <w:outlineLvl w:val="1"/>
        <w:rPr>
          <w:rFonts w:ascii="Arial" w:eastAsia="Times New Roman" w:hAnsi="Arial" w:cs="Arial"/>
          <w:b/>
          <w:bCs/>
          <w:color w:val="181818"/>
          <w:sz w:val="28"/>
          <w:szCs w:val="28"/>
        </w:rPr>
      </w:pPr>
      <w:r w:rsidRPr="00C146A0">
        <w:rPr>
          <w:rFonts w:ascii="Arial" w:eastAsia="Times New Roman" w:hAnsi="Arial" w:cs="Arial"/>
          <w:b/>
          <w:bCs/>
          <w:color w:val="181818"/>
          <w:sz w:val="28"/>
          <w:szCs w:val="28"/>
        </w:rPr>
        <w:t>2.1. Рабочие программы учебных предметов, учебных курсов (в том числе внеурочной деятельности), учебныхмодулей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Рабочие программы учебных предметов, учебных курсов (в том числе внеурочной деятельности), учебных модулей должны включают:</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содержание учебного предмета, учебного курса (в том числе внеурочной деятельности), учебного модуля;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планируемые результаты освоения учебного предмета, учебного курса (в том числе внеурочной деятельности), учебного модуля;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w:t>
      </w:r>
      <w:r w:rsidRPr="00421098">
        <w:rPr>
          <w:rFonts w:ascii="Times New Roman" w:eastAsia="Times New Roman" w:hAnsi="Times New Roman" w:cs="Times New Roman"/>
          <w:color w:val="181818"/>
          <w:sz w:val="24"/>
          <w:szCs w:val="24"/>
        </w:rPr>
        <w:lastRenderedPageBreak/>
        <w:t>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Рабочие программы учебных курсов внеурочной деятельности также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Рабочие программы учебных предметов, курсов и курсов внеурочной деятельности являются приложением к ООП НОО и размещены на сайте:</w:t>
      </w:r>
    </w:p>
    <w:p w:rsidR="005E657E" w:rsidRPr="00421098" w:rsidRDefault="005E657E" w:rsidP="005E657E">
      <w:pPr>
        <w:shd w:val="clear" w:color="auto" w:fill="FFFFFF"/>
        <w:spacing w:after="0" w:line="150" w:lineRule="atLeast"/>
        <w:rPr>
          <w:rFonts w:ascii="Times New Roman" w:eastAsia="Times New Roman" w:hAnsi="Times New Roman" w:cs="Times New Roman"/>
          <w:color w:val="181818"/>
          <w:sz w:val="24"/>
          <w:szCs w:val="24"/>
        </w:rPr>
      </w:pPr>
      <w:hyperlink r:id="rId5" w:tgtFrame="_blank" w:history="1">
        <w:r w:rsidRPr="00421098">
          <w:rPr>
            <w:rFonts w:ascii="Times New Roman" w:eastAsia="Times New Roman" w:hAnsi="Times New Roman" w:cs="Times New Roman"/>
            <w:color w:val="0000FF"/>
            <w:sz w:val="24"/>
            <w:szCs w:val="24"/>
          </w:rPr>
          <w:t>www</w:t>
        </w:r>
      </w:hyperlink>
      <w:hyperlink r:id="rId6" w:tgtFrame="_blank" w:history="1">
        <w:r w:rsidRPr="00421098">
          <w:rPr>
            <w:rFonts w:ascii="Times New Roman" w:eastAsia="Times New Roman" w:hAnsi="Times New Roman" w:cs="Times New Roman"/>
            <w:color w:val="0000FF"/>
            <w:sz w:val="24"/>
            <w:szCs w:val="24"/>
          </w:rPr>
          <w:t>.</w:t>
        </w:r>
      </w:hyperlink>
      <w:hyperlink r:id="rId7" w:tgtFrame="_blank" w:history="1">
        <w:r w:rsidRPr="00421098">
          <w:rPr>
            <w:rFonts w:ascii="Times New Roman" w:eastAsia="Times New Roman" w:hAnsi="Times New Roman" w:cs="Times New Roman"/>
            <w:color w:val="0000FF"/>
            <w:sz w:val="24"/>
            <w:szCs w:val="24"/>
          </w:rPr>
          <w:t>edsoo</w:t>
        </w:r>
      </w:hyperlink>
      <w:hyperlink r:id="rId8" w:tgtFrame="_blank" w:history="1">
        <w:r w:rsidRPr="00421098">
          <w:rPr>
            <w:rFonts w:ascii="Times New Roman" w:eastAsia="Times New Roman" w:hAnsi="Times New Roman" w:cs="Times New Roman"/>
            <w:color w:val="0000FF"/>
            <w:sz w:val="24"/>
            <w:szCs w:val="24"/>
          </w:rPr>
          <w:t>.</w:t>
        </w:r>
      </w:hyperlink>
      <w:hyperlink r:id="rId9" w:tgtFrame="_blank" w:history="1">
        <w:r w:rsidRPr="00421098">
          <w:rPr>
            <w:rFonts w:ascii="Times New Roman" w:eastAsia="Times New Roman" w:hAnsi="Times New Roman" w:cs="Times New Roman"/>
            <w:color w:val="0000FF"/>
            <w:sz w:val="24"/>
            <w:szCs w:val="24"/>
          </w:rPr>
          <w:t>ru</w:t>
        </w:r>
      </w:hyperlink>
    </w:p>
    <w:p w:rsidR="005E657E" w:rsidRPr="00421098" w:rsidRDefault="005E657E" w:rsidP="005E657E">
      <w:pPr>
        <w:shd w:val="clear" w:color="auto" w:fill="FFFFFF"/>
        <w:spacing w:after="35"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146A0" w:rsidRDefault="005E657E" w:rsidP="005E657E">
      <w:pPr>
        <w:shd w:val="clear" w:color="auto" w:fill="FFFFFF"/>
        <w:spacing w:after="12" w:line="240" w:lineRule="auto"/>
        <w:ind w:left="22" w:right="331"/>
        <w:outlineLvl w:val="1"/>
        <w:rPr>
          <w:rFonts w:ascii="Arial" w:eastAsia="Times New Roman" w:hAnsi="Arial" w:cs="Arial"/>
          <w:b/>
          <w:bCs/>
          <w:color w:val="181818"/>
          <w:sz w:val="28"/>
          <w:szCs w:val="28"/>
        </w:rPr>
      </w:pPr>
      <w:r w:rsidRPr="00C146A0">
        <w:rPr>
          <w:rFonts w:ascii="Arial" w:eastAsia="Times New Roman" w:hAnsi="Arial" w:cs="Arial"/>
          <w:b/>
          <w:bCs/>
          <w:color w:val="181818"/>
          <w:sz w:val="28"/>
          <w:szCs w:val="28"/>
        </w:rPr>
        <w:t>2.2. Программа формирования универсальных учебных действий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и служит основой для разработки рабочих программ учебных предметов, учебных курсов (в том числе внеурочной деятельности), учебных модулей предметов, курсов, дисциплин. </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Программа формирования универсальных учебных действий направлена на реализацию системно - 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w:t>
      </w: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Программа формирования универсальных учебных действий у обучающихся содержит:</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описание взаимосвязи универсальных учебных действий с содержанием учебных предметов;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характеристики    регулятивных,     познавательных, коммуникативных универсальных учебных действий обучающихся. </w:t>
      </w:r>
    </w:p>
    <w:p w:rsidR="005E657E" w:rsidRPr="00421098" w:rsidRDefault="005E657E" w:rsidP="005E657E">
      <w:pPr>
        <w:shd w:val="clear" w:color="auto" w:fill="FFFFFF"/>
        <w:spacing w:after="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lastRenderedPageBreak/>
        <w:t> </w:t>
      </w:r>
    </w:p>
    <w:p w:rsidR="005E657E" w:rsidRPr="00421098" w:rsidRDefault="005E657E" w:rsidP="005E657E">
      <w:pPr>
        <w:shd w:val="clear" w:color="auto" w:fill="FFFFFF"/>
        <w:spacing w:after="12" w:line="240" w:lineRule="auto"/>
        <w:ind w:left="1208"/>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2.2.1. Значение сформированных универсальных учебных действий для успешного обучения и развития младшего школьника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Программу формирования УУД у обучающихся начальной школы, оказывает значительное положительное влияние: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во-первых, на успешное овладение младшими школьниками всеми учебными предметами;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во-вторых, на развитие психологических новообразований этого возраста,           обеспечивающих становление         способности         к        применению</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полученных знаний и к самообразованию обучающегося;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в-третьих,   на      расширение         и        углубление познавательных интересов обучающихся;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в-четвёртых, на успешное овладение младшими школьниками начальными навыками работы с развивающими сертифицированными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обучающими и игровыми цифровыми ресурсами;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предметные знания, умения и способы деятельности являются содержательной основой становления УУД; </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5E657E" w:rsidRPr="00421098" w:rsidRDefault="005E657E" w:rsidP="005E657E">
      <w:pPr>
        <w:shd w:val="clear" w:color="auto" w:fill="FFFFFF"/>
        <w:spacing w:after="34"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12" w:line="240" w:lineRule="auto"/>
        <w:ind w:left="22" w:right="331"/>
        <w:jc w:val="center"/>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lastRenderedPageBreak/>
        <w:t>2.2.2. Характеристика универсальных учебных действий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При создании программы формирования УУД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учитывается характеристика, которая даётся им во ФГОС НОО.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Познавательные универсальные учебные действия</w:t>
      </w:r>
      <w:r w:rsidRPr="00421098">
        <w:rPr>
          <w:rFonts w:ascii="Times New Roman" w:eastAsia="Times New Roman" w:hAnsi="Times New Roman" w:cs="Times New Roman"/>
          <w:color w:val="181818"/>
          <w:sz w:val="24"/>
          <w:szCs w:val="24"/>
        </w:rPr>
        <w:t> представляют совокупность       операций,   участвующих       в        учебно        -        познавательной деятельности.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 ним относятся: </w:t>
      </w:r>
    </w:p>
    <w:p w:rsidR="005E657E" w:rsidRPr="00421098" w:rsidRDefault="005E657E" w:rsidP="005E657E">
      <w:pPr>
        <w:shd w:val="clear" w:color="auto" w:fill="FFFFFF"/>
        <w:spacing w:after="5" w:line="157" w:lineRule="atLeast"/>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измерения и др.);</w:t>
      </w:r>
    </w:p>
    <w:p w:rsidR="005E657E" w:rsidRPr="00421098" w:rsidRDefault="005E657E" w:rsidP="005E657E">
      <w:pPr>
        <w:shd w:val="clear" w:color="auto" w:fill="FFFFFF"/>
        <w:spacing w:after="1" w:line="150" w:lineRule="atLeast"/>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логические операции    (сравнение,          анализ,       обобщение,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классификация, сериация);</w:t>
      </w:r>
    </w:p>
    <w:p w:rsidR="005E657E" w:rsidRPr="00421098" w:rsidRDefault="005E657E" w:rsidP="005E657E">
      <w:pPr>
        <w:shd w:val="clear" w:color="auto" w:fill="FFFFFF"/>
        <w:spacing w:after="29" w:line="240" w:lineRule="auto"/>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Коммуникативные универсальные учебные действия</w:t>
      </w:r>
      <w:r w:rsidRPr="00421098">
        <w:rPr>
          <w:rFonts w:ascii="Times New Roman" w:eastAsia="Times New Roman" w:hAnsi="Times New Roman" w:cs="Times New Roman"/>
          <w:color w:val="181818"/>
          <w:sz w:val="24"/>
          <w:szCs w:val="24"/>
        </w:rPr>
        <w:t>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Коммуникативные универсальные учебные действия целесообразно формировать в цифровой образовательной среде класса, школы.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соответствии        с        ФГОС         НОО коммуникативные         УУД характеризуются четырьмя группами учебных операций, обеспечивающих: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смысловое чтение текстов разных жанров, типов, назначений; аналитическую текстовую деятельность с ними;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5E657E" w:rsidRPr="00421098" w:rsidRDefault="005E657E" w:rsidP="005E657E">
      <w:pPr>
        <w:shd w:val="clear" w:color="auto" w:fill="FFFFFF"/>
        <w:spacing w:after="7"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успешную   продуктивно        –        творческую          деятельность</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(самостоятельное создание текстов разного типа: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5E657E" w:rsidRPr="00421098" w:rsidRDefault="005E657E" w:rsidP="005E657E">
      <w:pPr>
        <w:shd w:val="clear" w:color="auto" w:fill="FFFFFF"/>
        <w:spacing w:after="3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Регулятивные универсальные учебные действия</w:t>
      </w:r>
      <w:r w:rsidRPr="00421098">
        <w:rPr>
          <w:rFonts w:ascii="Times New Roman" w:eastAsia="Times New Roman" w:hAnsi="Times New Roman" w:cs="Times New Roman"/>
          <w:color w:val="181818"/>
          <w:sz w:val="24"/>
          <w:szCs w:val="24"/>
        </w:rPr>
        <w:t>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соответствии с ФГОС НОО выделяются шесть групп операций: </w:t>
      </w:r>
    </w:p>
    <w:p w:rsidR="005E657E" w:rsidRPr="00421098" w:rsidRDefault="005E657E" w:rsidP="005E657E">
      <w:pPr>
        <w:shd w:val="clear" w:color="auto" w:fill="FFFFFF"/>
        <w:spacing w:after="9"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принимать и удерживать учебную задачу; </w:t>
      </w:r>
    </w:p>
    <w:p w:rsidR="005E657E" w:rsidRPr="00421098" w:rsidRDefault="005E657E" w:rsidP="005E657E">
      <w:pPr>
        <w:shd w:val="clear" w:color="auto" w:fill="FFFFFF"/>
        <w:spacing w:after="13"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планировать её решение; </w:t>
      </w:r>
    </w:p>
    <w:p w:rsidR="005E657E" w:rsidRPr="00421098" w:rsidRDefault="005E657E" w:rsidP="005E657E">
      <w:pPr>
        <w:shd w:val="clear" w:color="auto" w:fill="FFFFFF"/>
        <w:spacing w:after="11"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контролировать полученный результат деятельности;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контролировать   процесс       деятельности,       его     соответствие выбранному способу;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предвидеть (прогнозировать) трудности и ошибки при решении данной учебной задачи; </w:t>
      </w:r>
    </w:p>
    <w:p w:rsidR="005E657E" w:rsidRPr="00421098" w:rsidRDefault="005E657E" w:rsidP="005E657E">
      <w:pPr>
        <w:shd w:val="clear" w:color="auto" w:fill="FFFFFF"/>
        <w:spacing w:after="7"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корректировать при необходимости процесс деятельности.</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w:t>
      </w:r>
    </w:p>
    <w:p w:rsidR="005E657E" w:rsidRPr="00421098" w:rsidRDefault="005E657E" w:rsidP="005E657E">
      <w:pPr>
        <w:shd w:val="clear" w:color="auto" w:fill="FFFFFF"/>
        <w:spacing w:after="7"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знание и применение коммуникативных форм взаимодействия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5E657E" w:rsidRPr="00421098" w:rsidRDefault="005E657E" w:rsidP="005E657E">
      <w:pPr>
        <w:shd w:val="clear" w:color="auto" w:fill="FFFFFF"/>
        <w:spacing w:after="54"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волевые      регулятивные       умения        (подчиняться,      уступать, объективно оценивать вклад свой и других в результат общего труда и др.).</w:t>
      </w:r>
    </w:p>
    <w:p w:rsidR="005E657E" w:rsidRPr="00421098" w:rsidRDefault="005E657E" w:rsidP="005E657E">
      <w:pPr>
        <w:shd w:val="clear" w:color="auto" w:fill="FFFFFF"/>
        <w:spacing w:after="0"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12" w:line="240" w:lineRule="auto"/>
        <w:ind w:left="22" w:right="130"/>
        <w:jc w:val="center"/>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2.2.3. Интеграция предметных и метапредметных требований как механизм конструирования современного процесса 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w:t>
      </w:r>
    </w:p>
    <w:p w:rsidR="005E657E" w:rsidRPr="00421098" w:rsidRDefault="005E657E" w:rsidP="005E657E">
      <w:pPr>
        <w:shd w:val="clear" w:color="auto" w:fill="FFFFFF"/>
        <w:spacing w:after="1" w:line="150" w:lineRule="atLeast"/>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осознанное овладение научными терминами и понятиями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изучаемой науки;</w:t>
      </w:r>
    </w:p>
    <w:p w:rsidR="005E657E" w:rsidRPr="00421098" w:rsidRDefault="005E657E" w:rsidP="005E657E">
      <w:pPr>
        <w:shd w:val="clear" w:color="auto" w:fill="FFFFFF"/>
        <w:spacing w:after="1" w:line="150" w:lineRule="atLeast"/>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способность         к        использованию    и/или          самостоятельному</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построению алгоритма решения учебной задачи;</w:t>
      </w:r>
    </w:p>
    <w:p w:rsidR="005E657E" w:rsidRPr="00421098" w:rsidRDefault="005E657E" w:rsidP="005E657E">
      <w:pPr>
        <w:shd w:val="clear" w:color="auto" w:fill="FFFFFF"/>
        <w:spacing w:after="54" w:line="240" w:lineRule="auto"/>
        <w:ind w:right="308"/>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определённый      уровень      сформированности        универсальных учебных действий.</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w:t>
      </w:r>
      <w:r w:rsidRPr="00421098">
        <w:rPr>
          <w:rFonts w:ascii="Times New Roman" w:eastAsia="Times New Roman" w:hAnsi="Times New Roman" w:cs="Times New Roman"/>
          <w:color w:val="181818"/>
          <w:sz w:val="24"/>
          <w:szCs w:val="24"/>
        </w:rPr>
        <w:lastRenderedPageBreak/>
        <w:t>информатики, технологии, а смысловое чтение – прерогатива уроков русского языка и литературы.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 и т. п.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w:t>
      </w:r>
      <w:r w:rsidRPr="00421098">
        <w:rPr>
          <w:rFonts w:ascii="Times New Roman" w:eastAsia="Times New Roman" w:hAnsi="Times New Roman" w:cs="Times New Roman"/>
          <w:color w:val="181818"/>
          <w:sz w:val="24"/>
          <w:szCs w:val="24"/>
        </w:rPr>
        <w:lastRenderedPageBreak/>
        <w:t>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построение последовательности      шагов         на      конкретном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предметном содержании;</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проговаривание их во внешней речи; </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постепенный переход на новый уровень – построение способа действий на любом предметном содержании и с подключением внутренней речи.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При этом изменяется и процесс контроля: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1)</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от совместных действий с учителем обучающиеся переходят к самостоятельным аналитическим оценкам; </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выполняющий задание осваивает два вида контроля результата и процесса деятельности;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развивается способность корректировать процесс выполнения задания, а также предвидеть возможные трудности и ошибки.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rsidR="005E657E" w:rsidRPr="00421098" w:rsidRDefault="005E657E" w:rsidP="005E657E">
      <w:pPr>
        <w:shd w:val="clear" w:color="auto" w:fill="FFFFFF"/>
        <w:spacing w:after="1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 этой точки зрения педагогический работник сам должен хорошо знать, какие учебные операции наполняют то или иное учебное действие.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
    <w:p w:rsidR="005E657E" w:rsidRPr="00421098" w:rsidRDefault="005E657E" w:rsidP="005E657E">
      <w:pPr>
        <w:shd w:val="clear" w:color="auto" w:fill="FFFFFF"/>
        <w:spacing w:after="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5E657E" w:rsidRPr="00421098" w:rsidRDefault="005E657E" w:rsidP="005E657E">
      <w:pPr>
        <w:shd w:val="clear" w:color="auto" w:fill="FFFFFF"/>
        <w:spacing w:after="30"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421098" w:rsidRDefault="005E657E" w:rsidP="005E657E">
      <w:pPr>
        <w:shd w:val="clear" w:color="auto" w:fill="FFFFFF"/>
        <w:spacing w:after="12" w:line="240" w:lineRule="auto"/>
        <w:ind w:left="22" w:right="12"/>
        <w:jc w:val="center"/>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t>2.2.4. Место универсальных учебных действий в рабочих программах учебных предметов, курсов</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рабочих программах учебных предметов, курсов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Это положение не реализовано в содержании предметов, построенных как модульные курсы (например, ОРКСЭ, искусство, физическая культура). 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w:t>
      </w:r>
    </w:p>
    <w:p w:rsidR="005E657E" w:rsidRPr="00421098" w:rsidRDefault="005E657E" w:rsidP="005E657E">
      <w:pPr>
        <w:shd w:val="clear" w:color="auto" w:fill="FFFFFF"/>
        <w:spacing w:after="1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w:t>
      </w:r>
      <w:r w:rsidRPr="00421098">
        <w:rPr>
          <w:rFonts w:ascii="Times New Roman" w:eastAsia="Times New Roman" w:hAnsi="Times New Roman" w:cs="Times New Roman"/>
          <w:color w:val="181818"/>
          <w:sz w:val="24"/>
          <w:szCs w:val="24"/>
        </w:rPr>
        <w:lastRenderedPageBreak/>
        <w:t>успешной совместной деятельности. 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w:t>
      </w:r>
      <w:r w:rsidRPr="00421098">
        <w:rPr>
          <w:rFonts w:ascii="Times New Roman" w:eastAsia="Times New Roman" w:hAnsi="Times New Roman" w:cs="Times New Roman"/>
          <w:b/>
          <w:bCs/>
          <w:color w:val="181818"/>
          <w:sz w:val="24"/>
          <w:szCs w:val="24"/>
        </w:rPr>
        <w:t> </w:t>
      </w:r>
    </w:p>
    <w:p w:rsidR="005E657E" w:rsidRPr="00421098" w:rsidRDefault="005E657E" w:rsidP="005E657E">
      <w:pPr>
        <w:shd w:val="clear" w:color="auto" w:fill="FFFFFF"/>
        <w:spacing w:after="29"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C146A0" w:rsidRDefault="005E657E" w:rsidP="005E657E">
      <w:pPr>
        <w:shd w:val="clear" w:color="auto" w:fill="FFFFFF"/>
        <w:spacing w:after="12" w:line="240" w:lineRule="auto"/>
        <w:ind w:left="22" w:right="329"/>
        <w:outlineLvl w:val="1"/>
        <w:rPr>
          <w:rFonts w:ascii="Arial" w:eastAsia="Times New Roman" w:hAnsi="Arial" w:cs="Arial"/>
          <w:b/>
          <w:bCs/>
          <w:color w:val="181818"/>
          <w:sz w:val="28"/>
          <w:szCs w:val="28"/>
        </w:rPr>
      </w:pPr>
      <w:r w:rsidRPr="00C146A0">
        <w:rPr>
          <w:rFonts w:ascii="Arial" w:eastAsia="Times New Roman" w:hAnsi="Arial" w:cs="Arial"/>
          <w:b/>
          <w:bCs/>
          <w:color w:val="181818"/>
          <w:sz w:val="28"/>
          <w:szCs w:val="28"/>
        </w:rPr>
        <w:t>2.3. Примерная программа воспитания</w:t>
      </w:r>
    </w:p>
    <w:p w:rsidR="005E657E" w:rsidRPr="00421098" w:rsidRDefault="005E657E" w:rsidP="005E657E">
      <w:pPr>
        <w:shd w:val="clear" w:color="auto" w:fill="FFFFFF"/>
        <w:spacing w:after="3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 </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Рабочая программа воспитания включает: </w:t>
      </w:r>
    </w:p>
    <w:p w:rsidR="005E657E" w:rsidRDefault="005E657E" w:rsidP="005E657E">
      <w:pPr>
        <w:shd w:val="clear" w:color="auto" w:fill="FFFFFF"/>
        <w:spacing w:after="31"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анализ воспитательного процесса в МОАУСОШ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31"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 цель и задачи воспитания обучающихся;</w:t>
      </w:r>
    </w:p>
    <w:p w:rsidR="005E657E" w:rsidRPr="00421098" w:rsidRDefault="005E657E" w:rsidP="005E657E">
      <w:pPr>
        <w:shd w:val="clear" w:color="auto" w:fill="FFFFFF"/>
        <w:spacing w:after="33"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виды, формы и содержание воспитательной деятельности с учетом специфики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интересов субъектов воспитания, тематики учебных модулей; систему поощрения социальной успешности и проявлений активной</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жизненной позиции обучающихся. </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Рабочая программа воспитания реализуется в единстве урочной и внеурочной деятельности, осуществляемой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совместно с семьей и другими институтами воспитания.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Рабочая программа воспитания является приложением к ООП НОО и размещена на сайте:  </w:t>
      </w:r>
      <w:r w:rsidRPr="009E5B4E">
        <w:rPr>
          <w:rFonts w:ascii="Times New Roman" w:eastAsia="Times New Roman" w:hAnsi="Times New Roman" w:cs="Times New Roman"/>
          <w:color w:val="181818"/>
          <w:sz w:val="24"/>
          <w:szCs w:val="24"/>
          <w:u w:val="single"/>
          <w:lang w:val="en-US"/>
        </w:rPr>
        <w:t>https</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school</w:t>
      </w:r>
      <w:r w:rsidRPr="009E5B4E">
        <w:rPr>
          <w:rFonts w:ascii="Times New Roman" w:eastAsia="Times New Roman" w:hAnsi="Times New Roman" w:cs="Times New Roman"/>
          <w:color w:val="181818"/>
          <w:sz w:val="24"/>
          <w:szCs w:val="24"/>
          <w:u w:val="single"/>
        </w:rPr>
        <w:t>2-</w:t>
      </w:r>
      <w:r w:rsidRPr="009E5B4E">
        <w:rPr>
          <w:rFonts w:ascii="Times New Roman" w:eastAsia="Times New Roman" w:hAnsi="Times New Roman" w:cs="Times New Roman"/>
          <w:color w:val="181818"/>
          <w:sz w:val="24"/>
          <w:szCs w:val="24"/>
          <w:u w:val="single"/>
          <w:lang w:val="en-US"/>
        </w:rPr>
        <w:t>kaa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hem</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rtyva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ru</w:t>
      </w:r>
      <w:r w:rsidRPr="009E5B4E">
        <w:rPr>
          <w:rFonts w:ascii="Times New Roman" w:eastAsia="Times New Roman" w:hAnsi="Times New Roman" w:cs="Times New Roman"/>
          <w:color w:val="181818"/>
          <w:sz w:val="24"/>
          <w:szCs w:val="24"/>
          <w:u w:val="single"/>
        </w:rPr>
        <w:t>/</w:t>
      </w:r>
      <w:r w:rsidRPr="00421098">
        <w:rPr>
          <w:rFonts w:ascii="Times New Roman" w:eastAsia="Times New Roman" w:hAnsi="Times New Roman" w:cs="Times New Roman"/>
          <w:color w:val="181818"/>
          <w:sz w:val="24"/>
          <w:szCs w:val="24"/>
        </w:rPr>
        <w:t xml:space="preserve"> </w:t>
      </w:r>
    </w:p>
    <w:p w:rsidR="005E657E" w:rsidRPr="00421098" w:rsidRDefault="005E657E" w:rsidP="005E657E">
      <w:pPr>
        <w:shd w:val="clear" w:color="auto" w:fill="FFFFFF"/>
        <w:spacing w:after="27"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C146A0" w:rsidRDefault="005E657E" w:rsidP="005E657E">
      <w:pPr>
        <w:shd w:val="clear" w:color="auto" w:fill="FFFFFF"/>
        <w:spacing w:after="12" w:line="240" w:lineRule="auto"/>
        <w:ind w:left="22" w:right="327"/>
        <w:jc w:val="center"/>
        <w:outlineLvl w:val="0"/>
        <w:rPr>
          <w:rFonts w:ascii="Arial" w:eastAsia="Times New Roman" w:hAnsi="Arial" w:cs="Arial"/>
          <w:b/>
          <w:bCs/>
          <w:color w:val="181818"/>
          <w:kern w:val="36"/>
          <w:sz w:val="32"/>
          <w:szCs w:val="32"/>
        </w:rPr>
      </w:pPr>
      <w:r w:rsidRPr="00C146A0">
        <w:rPr>
          <w:rFonts w:ascii="Arial" w:eastAsia="Times New Roman" w:hAnsi="Arial" w:cs="Arial"/>
          <w:b/>
          <w:bCs/>
          <w:color w:val="181818"/>
          <w:kern w:val="36"/>
          <w:sz w:val="32"/>
          <w:szCs w:val="32"/>
        </w:rPr>
        <w:t>3. Организационный раздел</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rsidR="005E657E" w:rsidRPr="00421098" w:rsidRDefault="005E657E" w:rsidP="005E657E">
      <w:pPr>
        <w:shd w:val="clear" w:color="auto" w:fill="FFFFFF"/>
        <w:spacing w:after="12"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учебный план;</w:t>
      </w:r>
    </w:p>
    <w:p w:rsidR="005E657E" w:rsidRPr="00421098" w:rsidRDefault="005E657E" w:rsidP="005E657E">
      <w:pPr>
        <w:shd w:val="clear" w:color="auto" w:fill="FFFFFF"/>
        <w:spacing w:after="12"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календарный учебный график;</w:t>
      </w:r>
    </w:p>
    <w:p w:rsidR="005E657E" w:rsidRPr="00421098" w:rsidRDefault="005E657E" w:rsidP="005E657E">
      <w:pPr>
        <w:shd w:val="clear" w:color="auto" w:fill="FFFFFF"/>
        <w:spacing w:after="11"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план внеурочной деятельности;</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или в которых принимает участие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в учебном году или периоде обучения;</w:t>
      </w:r>
    </w:p>
    <w:p w:rsidR="005E657E" w:rsidRDefault="005E657E" w:rsidP="005E657E">
      <w:pPr>
        <w:shd w:val="clear" w:color="auto" w:fill="FFFFFF"/>
        <w:spacing w:after="54" w:line="240" w:lineRule="auto"/>
        <w:ind w:left="852" w:right="309"/>
        <w:rPr>
          <w:rFonts w:ascii="Times New Roman" w:eastAsia="Times New Roman" w:hAnsi="Times New Roman" w:cs="Times New Roman"/>
          <w:b/>
          <w:bCs/>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систему условий реализации программы начального общего образования в соответствии с требованиями ФГОС.</w:t>
      </w:r>
      <w:r w:rsidRPr="00421098">
        <w:rPr>
          <w:rFonts w:ascii="Times New Roman" w:eastAsia="Times New Roman" w:hAnsi="Times New Roman" w:cs="Times New Roman"/>
          <w:b/>
          <w:bCs/>
          <w:color w:val="181818"/>
          <w:sz w:val="24"/>
          <w:szCs w:val="24"/>
        </w:rPr>
        <w:t> </w:t>
      </w:r>
    </w:p>
    <w:p w:rsidR="005E657E" w:rsidRDefault="005E657E" w:rsidP="005E657E">
      <w:pPr>
        <w:shd w:val="clear" w:color="auto" w:fill="FFFFFF"/>
        <w:spacing w:after="54" w:line="240" w:lineRule="auto"/>
        <w:ind w:left="852" w:right="309"/>
        <w:rPr>
          <w:rFonts w:ascii="Times New Roman" w:eastAsia="Times New Roman" w:hAnsi="Times New Roman" w:cs="Times New Roman"/>
          <w:b/>
          <w:bCs/>
          <w:color w:val="181818"/>
          <w:sz w:val="24"/>
          <w:szCs w:val="24"/>
        </w:rPr>
      </w:pP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p>
    <w:p w:rsidR="005E657E" w:rsidRPr="00C146A0" w:rsidRDefault="005E657E" w:rsidP="005E657E">
      <w:pPr>
        <w:shd w:val="clear" w:color="auto" w:fill="FFFFFF"/>
        <w:spacing w:after="12" w:line="240" w:lineRule="auto"/>
        <w:ind w:left="1421"/>
        <w:outlineLvl w:val="1"/>
        <w:rPr>
          <w:rFonts w:ascii="Arial" w:eastAsia="Times New Roman" w:hAnsi="Arial" w:cs="Arial"/>
          <w:b/>
          <w:bCs/>
          <w:color w:val="181818"/>
          <w:sz w:val="28"/>
          <w:szCs w:val="28"/>
        </w:rPr>
      </w:pPr>
      <w:r w:rsidRPr="00C146A0">
        <w:rPr>
          <w:rFonts w:ascii="Arial" w:eastAsia="Times New Roman" w:hAnsi="Arial" w:cs="Arial"/>
          <w:b/>
          <w:bCs/>
          <w:color w:val="181818"/>
          <w:sz w:val="28"/>
          <w:szCs w:val="28"/>
        </w:rPr>
        <w:lastRenderedPageBreak/>
        <w:t>3.1. Учебный план начального общего образования</w:t>
      </w:r>
    </w:p>
    <w:p w:rsidR="005E657E" w:rsidRPr="00421098" w:rsidRDefault="005E657E" w:rsidP="005E657E">
      <w:pPr>
        <w:shd w:val="clear" w:color="auto" w:fill="FFFFFF"/>
        <w:spacing w:after="8" w:line="240" w:lineRule="auto"/>
        <w:ind w:right="309"/>
        <w:rPr>
          <w:rFonts w:ascii="Times New Roman" w:eastAsia="Times New Roman" w:hAnsi="Times New Roman" w:cs="Times New Roman"/>
          <w:color w:val="181818"/>
          <w:sz w:val="24"/>
          <w:szCs w:val="24"/>
        </w:rPr>
      </w:pPr>
      <w:r w:rsidRPr="001F3770">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Учебный план для 1-4 классов обеспечивает реализацию требований Федерального государственного образовательного стандарта начального общего образования, утвержденного приказом Минпросвещения России             от 31.05.2021 № 286.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Учебный план предусматривает четырехлетний нормативный срок освоения образовательных программ начального общего образования             для 1 - 4-х классов (135 учебных недель).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Общее количество часов учебных занятий за 4 года – 3039 часов. Образовательная 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5E657E" w:rsidRPr="00421098" w:rsidRDefault="005E657E" w:rsidP="005E657E">
      <w:pPr>
        <w:shd w:val="clear" w:color="auto" w:fill="FFFFFF"/>
        <w:spacing w:after="54" w:line="240" w:lineRule="auto"/>
        <w:ind w:left="418" w:right="351"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для 1 – х классов – не превышает 4 уроков, один раз в             неделю – 5 уроков за счет урока физической культуры;</w:t>
      </w:r>
    </w:p>
    <w:p w:rsidR="005E657E" w:rsidRPr="00421098" w:rsidRDefault="005E657E" w:rsidP="005E657E">
      <w:pPr>
        <w:shd w:val="clear" w:color="auto" w:fill="FFFFFF"/>
        <w:spacing w:after="30" w:line="240" w:lineRule="auto"/>
        <w:ind w:left="418" w:right="351"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для 2 – 4-х классов – не превышает 5 уроков при пятидневной учебной неделе. </w:t>
      </w:r>
    </w:p>
    <w:p w:rsidR="005E657E" w:rsidRPr="001258DB" w:rsidRDefault="005E657E" w:rsidP="005E657E">
      <w:pPr>
        <w:shd w:val="clear" w:color="auto" w:fill="FFFFFF"/>
        <w:spacing w:after="5" w:line="157" w:lineRule="atLeast"/>
        <w:ind w:left="852" w:right="3587"/>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Учебная неделя в 1- 4 классах пятидневная. Количество учебных недель: </w:t>
      </w:r>
    </w:p>
    <w:p w:rsidR="005E657E" w:rsidRPr="001F3770" w:rsidRDefault="005E657E" w:rsidP="005E657E">
      <w:pPr>
        <w:shd w:val="clear" w:color="auto" w:fill="FFFFFF"/>
        <w:spacing w:after="5" w:line="157" w:lineRule="atLeast"/>
        <w:ind w:left="852" w:right="3587"/>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1-е классы – 33 недели; </w:t>
      </w:r>
    </w:p>
    <w:p w:rsidR="005E657E" w:rsidRPr="00421098" w:rsidRDefault="005E657E" w:rsidP="005E657E">
      <w:pPr>
        <w:shd w:val="clear" w:color="auto" w:fill="FFFFFF"/>
        <w:spacing w:after="5" w:line="157" w:lineRule="atLeast"/>
        <w:ind w:right="3587"/>
        <w:rPr>
          <w:rFonts w:ascii="Times New Roman" w:eastAsia="Times New Roman" w:hAnsi="Times New Roman" w:cs="Times New Roman"/>
          <w:color w:val="181818"/>
          <w:sz w:val="24"/>
          <w:szCs w:val="24"/>
        </w:rPr>
      </w:pPr>
      <w:r w:rsidRPr="001F3770">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2–4-е классы – 34 недели.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E657E" w:rsidRPr="001258DB" w:rsidRDefault="005E657E" w:rsidP="005E657E">
      <w:pPr>
        <w:shd w:val="clear" w:color="auto" w:fill="FFFFFF"/>
        <w:spacing w:after="5" w:line="240" w:lineRule="auto"/>
        <w:ind w:left="418" w:right="351"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1-х классах – не более 21 часа в неделю; </w:t>
      </w:r>
    </w:p>
    <w:p w:rsidR="005E657E" w:rsidRPr="00421098" w:rsidRDefault="005E657E" w:rsidP="005E657E">
      <w:pPr>
        <w:shd w:val="clear" w:color="auto" w:fill="FFFFFF"/>
        <w:spacing w:after="5" w:line="240" w:lineRule="auto"/>
        <w:ind w:left="418" w:right="351" w:firstLine="42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во 2–4-х классах – не более 23 часов в неделю.</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Продолжительность урока составляет: </w:t>
      </w:r>
    </w:p>
    <w:p w:rsidR="005E657E" w:rsidRPr="00421098" w:rsidRDefault="005E657E" w:rsidP="005E657E">
      <w:pPr>
        <w:shd w:val="clear" w:color="auto" w:fill="FFFFFF"/>
        <w:spacing w:after="6" w:line="240" w:lineRule="auto"/>
        <w:ind w:left="418" w:right="351" w:firstLine="42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1 классе - 35 мин (сентябрь -  декабрь), 40 мин (январь - май);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во 2 – 4 классах 40мин.</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Содержание образования на ступени начального общего образования реализуется преимущественно за счет введения учебных курсов, обеспечивающих целостное восприятие мира, деятельностного подхода и индивидуализации обучения по каждому учебному предмету.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целях реализации основных общеобразовательных программ в соответствии с образовательной программой осуществляется деление классов на 2 группы (при наполняемости класса 2</w:t>
      </w:r>
      <w:r w:rsidRPr="001F3770">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24"/>
          <w:szCs w:val="24"/>
        </w:rPr>
        <w:t xml:space="preserve"> человек и более) при изучении курсов иностранного языка во 2 – 4-х классах.</w:t>
      </w:r>
    </w:p>
    <w:p w:rsidR="005E657E" w:rsidRPr="00421098" w:rsidRDefault="005E657E" w:rsidP="005E657E">
      <w:pPr>
        <w:shd w:val="clear" w:color="auto" w:fill="FFFFFF"/>
        <w:spacing w:after="26"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Продолжительность каникул в течение учебного года составляет не менее 30 календарных дней, летом - не менее  8 недель.</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Для обучающихся в 1 классе устанавливаются в течение года дополнительные недельные каникулы.</w:t>
      </w: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0"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lastRenderedPageBreak/>
        <w:t> </w:t>
      </w:r>
    </w:p>
    <w:tbl>
      <w:tblPr>
        <w:tblW w:w="10068" w:type="dxa"/>
        <w:tblCellMar>
          <w:left w:w="0" w:type="dxa"/>
          <w:right w:w="0" w:type="dxa"/>
        </w:tblCellMar>
        <w:tblLook w:val="04A0"/>
      </w:tblPr>
      <w:tblGrid>
        <w:gridCol w:w="2551"/>
        <w:gridCol w:w="2551"/>
        <w:gridCol w:w="1009"/>
        <w:gridCol w:w="975"/>
        <w:gridCol w:w="69"/>
        <w:gridCol w:w="924"/>
        <w:gridCol w:w="105"/>
        <w:gridCol w:w="888"/>
        <w:gridCol w:w="144"/>
        <w:gridCol w:w="852"/>
      </w:tblGrid>
      <w:tr w:rsidR="005E657E" w:rsidRPr="00421098" w:rsidTr="009C17D3">
        <w:trPr>
          <w:trHeight w:val="3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19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Предметные области</w:t>
            </w:r>
          </w:p>
        </w:tc>
        <w:tc>
          <w:tcPr>
            <w:tcW w:w="2552"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Учебные предметы классы</w:t>
            </w:r>
          </w:p>
        </w:tc>
        <w:tc>
          <w:tcPr>
            <w:tcW w:w="3973" w:type="dxa"/>
            <w:gridSpan w:val="6"/>
            <w:tcBorders>
              <w:top w:val="single" w:sz="8" w:space="0" w:color="000000"/>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ind w:left="19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Количество часов в неделю</w:t>
            </w:r>
          </w:p>
        </w:tc>
        <w:tc>
          <w:tcPr>
            <w:tcW w:w="139" w:type="dxa"/>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852"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Всего</w:t>
            </w:r>
          </w:p>
        </w:tc>
      </w:tr>
      <w:tr w:rsidR="005E657E" w:rsidRPr="00421098" w:rsidTr="009C17D3">
        <w:trPr>
          <w:trHeight w:val="3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8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w:t>
            </w:r>
          </w:p>
        </w:tc>
        <w:tc>
          <w:tcPr>
            <w:tcW w:w="104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78"/>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w:t>
            </w:r>
          </w:p>
        </w:tc>
        <w:tc>
          <w:tcPr>
            <w:tcW w:w="1030"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III</w:t>
            </w:r>
          </w:p>
        </w:tc>
        <w:tc>
          <w:tcPr>
            <w:tcW w:w="888" w:type="dxa"/>
            <w:tcBorders>
              <w:top w:val="nil"/>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ind w:left="19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IV</w:t>
            </w:r>
          </w:p>
        </w:tc>
        <w:tc>
          <w:tcPr>
            <w:tcW w:w="139"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r>
      <w:tr w:rsidR="005E657E" w:rsidRPr="00421098" w:rsidTr="009C17D3">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Обязательная часть</w:t>
            </w:r>
          </w:p>
        </w:tc>
        <w:tc>
          <w:tcPr>
            <w:tcW w:w="3973" w:type="dxa"/>
            <w:gridSpan w:val="6"/>
            <w:tcBorders>
              <w:top w:val="nil"/>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372"/>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Русский язык и литературное чтение</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Русский язык</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20</w:t>
            </w:r>
          </w:p>
        </w:tc>
      </w:tr>
      <w:tr w:rsidR="005E657E" w:rsidRPr="00421098" w:rsidTr="009C17D3">
        <w:trPr>
          <w:trHeight w:val="374"/>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Литературное чтение</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16</w:t>
            </w:r>
          </w:p>
        </w:tc>
      </w:tr>
      <w:tr w:rsidR="005E657E" w:rsidRPr="00421098" w:rsidTr="009C17D3">
        <w:trPr>
          <w:trHeight w:val="374"/>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Иностранный язык</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Иностранный язык</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w:t>
            </w:r>
          </w:p>
        </w:tc>
      </w:tr>
      <w:tr w:rsidR="005E657E" w:rsidRPr="00421098" w:rsidTr="009C17D3">
        <w:trPr>
          <w:trHeight w:val="374"/>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Математика и</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5"/>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Математика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16</w:t>
            </w:r>
          </w:p>
        </w:tc>
      </w:tr>
      <w:tr w:rsidR="005E657E" w:rsidRPr="00421098" w:rsidTr="009C17D3">
        <w:trPr>
          <w:trHeight w:val="571"/>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8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Обществознание и информатика естествознание</w:t>
            </w:r>
          </w:p>
        </w:tc>
        <w:tc>
          <w:tcPr>
            <w:tcW w:w="2552"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Окружающий мир</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w:t>
            </w:r>
          </w:p>
        </w:tc>
      </w:tr>
      <w:tr w:rsidR="005E657E" w:rsidRPr="00421098" w:rsidTr="009C17D3">
        <w:trPr>
          <w:trHeight w:val="576"/>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Основы религиозных  культур и светской</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Основы религиозных культур и светской</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5"/>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r>
      <w:tr w:rsidR="005E657E" w:rsidRPr="00421098" w:rsidTr="009C17D3">
        <w:trPr>
          <w:trHeight w:val="374"/>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70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Искусство</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Изобразительное </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370"/>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349" w:right="226"/>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искусство Музыка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385"/>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Технология</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Технология</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432"/>
        </w:trPr>
        <w:tc>
          <w:tcPr>
            <w:tcW w:w="2552"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19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Предметные области</w:t>
            </w:r>
          </w:p>
        </w:tc>
        <w:tc>
          <w:tcPr>
            <w:tcW w:w="2552" w:type="dxa"/>
            <w:vMerge w:val="restart"/>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Учебные предметы Классы</w:t>
            </w:r>
          </w:p>
        </w:tc>
        <w:tc>
          <w:tcPr>
            <w:tcW w:w="3973" w:type="dxa"/>
            <w:gridSpan w:val="6"/>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Количество часов в неделю</w:t>
            </w:r>
          </w:p>
        </w:tc>
        <w:tc>
          <w:tcPr>
            <w:tcW w:w="991" w:type="dxa"/>
            <w:gridSpan w:val="2"/>
            <w:vMerge w:val="restart"/>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187"/>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Всего</w:t>
            </w:r>
          </w:p>
        </w:tc>
      </w:tr>
      <w:tr w:rsidR="005E657E" w:rsidRPr="00421098" w:rsidTr="009C17D3">
        <w:trPr>
          <w:trHeight w:val="350"/>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III</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5"/>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IV</w:t>
            </w:r>
          </w:p>
        </w:tc>
        <w:tc>
          <w:tcPr>
            <w:tcW w:w="0" w:type="auto"/>
            <w:gridSpan w:val="2"/>
            <w:vMerge/>
            <w:tcBorders>
              <w:top w:val="nil"/>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r>
      <w:tr w:rsidR="005E657E" w:rsidRPr="00421098" w:rsidTr="009C17D3">
        <w:trPr>
          <w:trHeight w:val="372"/>
        </w:trPr>
        <w:tc>
          <w:tcPr>
            <w:tcW w:w="2552"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1"/>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Физическая культура</w:t>
            </w:r>
          </w:p>
        </w:tc>
        <w:tc>
          <w:tcPr>
            <w:tcW w:w="25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Физическая культура</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w:t>
            </w:r>
          </w:p>
        </w:tc>
      </w:tr>
      <w:tr w:rsidR="005E657E" w:rsidRPr="00421098" w:rsidTr="009C17D3">
        <w:trPr>
          <w:trHeight w:val="374"/>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Итого</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20</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87</w:t>
            </w:r>
          </w:p>
        </w:tc>
      </w:tr>
      <w:tr w:rsidR="005E657E" w:rsidRPr="00421098" w:rsidTr="009C17D3">
        <w:trPr>
          <w:trHeight w:val="365"/>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Часть, формируемая участниками</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0</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w:t>
            </w:r>
          </w:p>
        </w:tc>
      </w:tr>
      <w:tr w:rsidR="005E657E" w:rsidRPr="00421098" w:rsidTr="009C17D3">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63" w:right="440"/>
              <w:jc w:val="center"/>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образовательных отношений</w:t>
            </w:r>
            <w:r w:rsidRPr="00421098">
              <w:rPr>
                <w:rFonts w:ascii="Times New Roman" w:eastAsia="Times New Roman" w:hAnsi="Times New Roman" w:cs="Times New Roman"/>
                <w:sz w:val="24"/>
                <w:szCs w:val="24"/>
              </w:rPr>
              <w:t>             Учебные недели</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33</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135</w:t>
            </w:r>
          </w:p>
        </w:tc>
      </w:tr>
      <w:tr w:rsidR="005E657E" w:rsidRPr="00421098" w:rsidTr="009C17D3">
        <w:trPr>
          <w:trHeight w:val="372"/>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Всего часов</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693</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3039</w:t>
            </w:r>
          </w:p>
        </w:tc>
      </w:tr>
      <w:tr w:rsidR="005E657E" w:rsidRPr="00421098" w:rsidTr="009C17D3">
        <w:trPr>
          <w:trHeight w:val="326"/>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Рекомендуемая недельная нагрузка при 5-</w:t>
            </w:r>
          </w:p>
        </w:tc>
        <w:tc>
          <w:tcPr>
            <w:tcW w:w="101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21</w:t>
            </w:r>
          </w:p>
        </w:tc>
        <w:tc>
          <w:tcPr>
            <w:tcW w:w="976"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90</w:t>
            </w:r>
          </w:p>
        </w:tc>
      </w:tr>
      <w:tr w:rsidR="005E657E" w:rsidRPr="00421098" w:rsidTr="009C17D3">
        <w:trPr>
          <w:trHeight w:val="929"/>
        </w:trPr>
        <w:tc>
          <w:tcPr>
            <w:tcW w:w="5103"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2626"/>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01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21</w:t>
            </w:r>
          </w:p>
        </w:tc>
        <w:tc>
          <w:tcPr>
            <w:tcW w:w="976"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4"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991"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90</w:t>
            </w:r>
          </w:p>
        </w:tc>
      </w:tr>
      <w:tr w:rsidR="005E657E" w:rsidRPr="00421098" w:rsidTr="009C17D3">
        <w:tc>
          <w:tcPr>
            <w:tcW w:w="170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170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7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5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5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2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7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59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9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57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r>
    </w:tbl>
    <w:p w:rsidR="005E657E" w:rsidRPr="00421098" w:rsidRDefault="005E657E" w:rsidP="005E657E">
      <w:pPr>
        <w:shd w:val="clear" w:color="auto" w:fill="FFFFFF"/>
        <w:spacing w:after="0"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tbl>
      <w:tblPr>
        <w:tblW w:w="10068" w:type="dxa"/>
        <w:tblCellMar>
          <w:left w:w="0" w:type="dxa"/>
          <w:right w:w="0" w:type="dxa"/>
        </w:tblCellMar>
        <w:tblLook w:val="04A0"/>
      </w:tblPr>
      <w:tblGrid>
        <w:gridCol w:w="4590"/>
        <w:gridCol w:w="2147"/>
        <w:gridCol w:w="606"/>
        <w:gridCol w:w="597"/>
        <w:gridCol w:w="12"/>
        <w:gridCol w:w="602"/>
        <w:gridCol w:w="13"/>
        <w:gridCol w:w="632"/>
        <w:gridCol w:w="144"/>
        <w:gridCol w:w="725"/>
      </w:tblGrid>
      <w:tr w:rsidR="005E657E" w:rsidRPr="00421098" w:rsidTr="009C17D3">
        <w:trPr>
          <w:trHeight w:val="360"/>
        </w:trPr>
        <w:tc>
          <w:tcPr>
            <w:tcW w:w="4351"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19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lastRenderedPageBreak/>
              <w:t>Предметные области</w:t>
            </w:r>
          </w:p>
        </w:tc>
        <w:tc>
          <w:tcPr>
            <w:tcW w:w="2194"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Учебные предметы классы</w:t>
            </w:r>
          </w:p>
        </w:tc>
        <w:tc>
          <w:tcPr>
            <w:tcW w:w="2635" w:type="dxa"/>
            <w:gridSpan w:val="6"/>
            <w:tcBorders>
              <w:top w:val="single" w:sz="8" w:space="0" w:color="000000"/>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ind w:left="19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Количество часов в неделю</w:t>
            </w:r>
          </w:p>
        </w:tc>
        <w:tc>
          <w:tcPr>
            <w:tcW w:w="144" w:type="dxa"/>
            <w:tcBorders>
              <w:top w:val="single" w:sz="8" w:space="0" w:color="000000"/>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744" w:type="dxa"/>
            <w:vMerge w:val="restart"/>
            <w:tcBorders>
              <w:top w:val="single" w:sz="8" w:space="0" w:color="000000"/>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Всего</w:t>
            </w:r>
          </w:p>
        </w:tc>
      </w:tr>
      <w:tr w:rsidR="005E657E" w:rsidRPr="00421098" w:rsidTr="009C17D3">
        <w:trPr>
          <w:trHeight w:val="3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8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w:t>
            </w:r>
          </w:p>
        </w:tc>
        <w:tc>
          <w:tcPr>
            <w:tcW w:w="653"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78"/>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w:t>
            </w:r>
          </w:p>
        </w:tc>
        <w:tc>
          <w:tcPr>
            <w:tcW w:w="659"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III</w:t>
            </w:r>
          </w:p>
        </w:tc>
        <w:tc>
          <w:tcPr>
            <w:tcW w:w="671" w:type="dxa"/>
            <w:tcBorders>
              <w:top w:val="nil"/>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ind w:left="19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IV</w:t>
            </w:r>
          </w:p>
        </w:tc>
        <w:tc>
          <w:tcPr>
            <w:tcW w:w="14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r>
      <w:tr w:rsidR="005E657E" w:rsidRPr="00421098" w:rsidTr="009C17D3">
        <w:trPr>
          <w:trHeight w:val="372"/>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Обязательная часть</w:t>
            </w:r>
          </w:p>
        </w:tc>
        <w:tc>
          <w:tcPr>
            <w:tcW w:w="2635" w:type="dxa"/>
            <w:gridSpan w:val="6"/>
            <w:tcBorders>
              <w:top w:val="nil"/>
              <w:left w:val="nil"/>
              <w:bottom w:val="single" w:sz="8" w:space="0" w:color="000000"/>
              <w:right w:val="nil"/>
            </w:tcBorders>
            <w:tcMar>
              <w:top w:w="0" w:type="dxa"/>
              <w:left w:w="10" w:type="dxa"/>
              <w:bottom w:w="0" w:type="dxa"/>
              <w:right w:w="74"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372"/>
        </w:trPr>
        <w:tc>
          <w:tcPr>
            <w:tcW w:w="4351"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Русский язык и литературное чтение</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Русский язык</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20</w:t>
            </w:r>
          </w:p>
        </w:tc>
      </w:tr>
      <w:tr w:rsidR="005E657E" w:rsidRPr="00421098" w:rsidTr="009C17D3">
        <w:trPr>
          <w:trHeight w:val="374"/>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Литературное чтение</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r>
      <w:tr w:rsidR="005E657E" w:rsidRPr="00421098" w:rsidTr="009C17D3">
        <w:trPr>
          <w:trHeight w:val="374"/>
        </w:trPr>
        <w:tc>
          <w:tcPr>
            <w:tcW w:w="0" w:type="auto"/>
            <w:vMerge w:val="restart"/>
            <w:tcBorders>
              <w:top w:val="nil"/>
              <w:left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Родной язык и литературное чтение на родном языке </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Родной язык и (или) государственный язык республики Российской Федерации </w:t>
            </w:r>
          </w:p>
        </w:tc>
        <w:tc>
          <w:tcPr>
            <w:tcW w:w="652" w:type="dxa"/>
            <w:vMerge w:val="restart"/>
            <w:tcBorders>
              <w:top w:val="nil"/>
              <w:left w:val="nil"/>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0" w:type="dxa"/>
            <w:vMerge w:val="restart"/>
            <w:tcBorders>
              <w:top w:val="nil"/>
              <w:left w:val="nil"/>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 w:type="dxa"/>
            <w:gridSpan w:val="2"/>
            <w:vMerge w:val="restart"/>
            <w:tcBorders>
              <w:top w:val="nil"/>
              <w:left w:val="nil"/>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gridSpan w:val="2"/>
            <w:vMerge w:val="restart"/>
            <w:tcBorders>
              <w:top w:val="nil"/>
              <w:left w:val="nil"/>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8" w:type="dxa"/>
            <w:gridSpan w:val="2"/>
            <w:vMerge w:val="restart"/>
            <w:tcBorders>
              <w:top w:val="nil"/>
              <w:left w:val="nil"/>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5E657E" w:rsidRPr="00421098" w:rsidTr="009C17D3">
        <w:trPr>
          <w:trHeight w:val="374"/>
        </w:trPr>
        <w:tc>
          <w:tcPr>
            <w:tcW w:w="0" w:type="auto"/>
            <w:vMerge/>
            <w:tcBorders>
              <w:left w:val="single" w:sz="8" w:space="0" w:color="000000"/>
              <w:bottom w:val="single" w:sz="8" w:space="0" w:color="000000"/>
              <w:right w:val="single" w:sz="8" w:space="0" w:color="000000"/>
            </w:tcBorders>
            <w:vAlign w:val="center"/>
            <w:hideMark/>
          </w:tcPr>
          <w:p w:rsidR="005E657E" w:rsidRDefault="005E657E" w:rsidP="009C17D3">
            <w:pPr>
              <w:spacing w:after="0" w:line="240" w:lineRule="auto"/>
              <w:rPr>
                <w:rFonts w:ascii="Times New Roman" w:eastAsia="Times New Roman" w:hAnsi="Times New Roman" w:cs="Times New Roman"/>
                <w:sz w:val="24"/>
                <w:szCs w:val="24"/>
              </w:rPr>
            </w:pP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Литературное чтение на родном языке </w:t>
            </w:r>
          </w:p>
        </w:tc>
        <w:tc>
          <w:tcPr>
            <w:tcW w:w="652" w:type="dxa"/>
            <w:vMerge/>
            <w:tcBorders>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p>
        </w:tc>
        <w:tc>
          <w:tcPr>
            <w:tcW w:w="640" w:type="dxa"/>
            <w:vMerge/>
            <w:tcBorders>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p>
        </w:tc>
        <w:tc>
          <w:tcPr>
            <w:tcW w:w="658" w:type="dxa"/>
            <w:gridSpan w:val="2"/>
            <w:vMerge/>
            <w:tcBorders>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p>
        </w:tc>
        <w:tc>
          <w:tcPr>
            <w:tcW w:w="685" w:type="dxa"/>
            <w:gridSpan w:val="2"/>
            <w:vMerge/>
            <w:tcBorders>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p>
        </w:tc>
        <w:tc>
          <w:tcPr>
            <w:tcW w:w="888" w:type="dxa"/>
            <w:gridSpan w:val="2"/>
            <w:vMerge/>
            <w:tcBorders>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p>
        </w:tc>
      </w:tr>
      <w:tr w:rsidR="005E657E" w:rsidRPr="00421098" w:rsidTr="009C17D3">
        <w:trPr>
          <w:trHeight w:val="374"/>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Иностранный язык</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Иностранный язык</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w:t>
            </w:r>
          </w:p>
        </w:tc>
      </w:tr>
      <w:tr w:rsidR="005E657E" w:rsidRPr="00421098" w:rsidTr="009C17D3">
        <w:trPr>
          <w:trHeight w:val="374"/>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Математика и</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5"/>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Математика</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16</w:t>
            </w:r>
          </w:p>
        </w:tc>
      </w:tr>
      <w:tr w:rsidR="005E657E" w:rsidRPr="00421098" w:rsidTr="009C17D3">
        <w:trPr>
          <w:trHeight w:val="571"/>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8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Обществознание и информатика естествознание</w:t>
            </w:r>
          </w:p>
        </w:tc>
        <w:tc>
          <w:tcPr>
            <w:tcW w:w="2194"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Окружающий мир</w:t>
            </w:r>
          </w:p>
        </w:tc>
        <w:tc>
          <w:tcPr>
            <w:tcW w:w="652"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4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w:t>
            </w:r>
          </w:p>
        </w:tc>
      </w:tr>
      <w:tr w:rsidR="005E657E" w:rsidRPr="00421098" w:rsidTr="009C17D3">
        <w:trPr>
          <w:trHeight w:val="576"/>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Основы религиозных  культур и светской</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Основы религиозных культур и светской</w:t>
            </w:r>
          </w:p>
        </w:tc>
        <w:tc>
          <w:tcPr>
            <w:tcW w:w="652"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64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5"/>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r>
      <w:tr w:rsidR="005E657E" w:rsidRPr="00421098" w:rsidTr="009C17D3">
        <w:trPr>
          <w:trHeight w:val="374"/>
        </w:trPr>
        <w:tc>
          <w:tcPr>
            <w:tcW w:w="4351" w:type="dxa"/>
            <w:vMerge w:val="restart"/>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703"/>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Искусство</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Изобразительное </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370"/>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349" w:right="226"/>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искусство Музыка</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385"/>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Технология</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Технология</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w:t>
            </w:r>
          </w:p>
        </w:tc>
      </w:tr>
      <w:tr w:rsidR="005E657E" w:rsidRPr="00421098" w:rsidTr="009C17D3">
        <w:trPr>
          <w:trHeight w:val="372"/>
        </w:trPr>
        <w:tc>
          <w:tcPr>
            <w:tcW w:w="4351" w:type="dxa"/>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1"/>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Физическая культура</w:t>
            </w:r>
          </w:p>
        </w:tc>
        <w:tc>
          <w:tcPr>
            <w:tcW w:w="2194"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17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Физическая культура</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w:t>
            </w:r>
          </w:p>
        </w:tc>
      </w:tr>
      <w:tr w:rsidR="005E657E" w:rsidRPr="00421098" w:rsidTr="009C17D3">
        <w:trPr>
          <w:trHeight w:val="374"/>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Итого</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5E657E" w:rsidRPr="00421098" w:rsidTr="009C17D3">
        <w:trPr>
          <w:trHeight w:val="365"/>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Часть, формируемая участниками</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E657E" w:rsidRPr="00421098" w:rsidTr="009C17D3">
        <w:trPr>
          <w:trHeight w:val="372"/>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63" w:right="440"/>
              <w:jc w:val="center"/>
              <w:rPr>
                <w:rFonts w:ascii="Times New Roman" w:eastAsia="Times New Roman" w:hAnsi="Times New Roman" w:cs="Times New Roman"/>
                <w:sz w:val="24"/>
                <w:szCs w:val="24"/>
              </w:rPr>
            </w:pPr>
            <w:r w:rsidRPr="00421098">
              <w:rPr>
                <w:rFonts w:ascii="Times New Roman" w:eastAsia="Times New Roman" w:hAnsi="Times New Roman" w:cs="Times New Roman"/>
                <w:i/>
                <w:iCs/>
                <w:sz w:val="24"/>
                <w:szCs w:val="24"/>
              </w:rPr>
              <w:t>образовательных отношений</w:t>
            </w:r>
            <w:r w:rsidRPr="00421098">
              <w:rPr>
                <w:rFonts w:ascii="Times New Roman" w:eastAsia="Times New Roman" w:hAnsi="Times New Roman" w:cs="Times New Roman"/>
                <w:sz w:val="24"/>
                <w:szCs w:val="24"/>
              </w:rPr>
              <w:t>             Учебные недели</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33</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34</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135</w:t>
            </w:r>
          </w:p>
        </w:tc>
      </w:tr>
      <w:tr w:rsidR="005E657E" w:rsidRPr="00421098" w:rsidTr="009C17D3">
        <w:trPr>
          <w:trHeight w:val="372"/>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Всего часов</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693</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782</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3039</w:t>
            </w:r>
          </w:p>
        </w:tc>
      </w:tr>
      <w:tr w:rsidR="005E657E" w:rsidRPr="00421098" w:rsidTr="009C17D3">
        <w:trPr>
          <w:trHeight w:val="326"/>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1"/>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Рекомендуемая недельная нагрузка при 5-</w:t>
            </w:r>
          </w:p>
        </w:tc>
        <w:tc>
          <w:tcPr>
            <w:tcW w:w="652"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21</w:t>
            </w:r>
          </w:p>
        </w:tc>
        <w:tc>
          <w:tcPr>
            <w:tcW w:w="640" w:type="dxa"/>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90</w:t>
            </w:r>
          </w:p>
        </w:tc>
      </w:tr>
      <w:tr w:rsidR="005E657E" w:rsidRPr="00421098" w:rsidTr="009C17D3">
        <w:trPr>
          <w:trHeight w:val="929"/>
        </w:trPr>
        <w:tc>
          <w:tcPr>
            <w:tcW w:w="6545" w:type="dxa"/>
            <w:gridSpan w:val="2"/>
            <w:tcBorders>
              <w:top w:val="nil"/>
              <w:left w:val="single" w:sz="8" w:space="0" w:color="000000"/>
              <w:bottom w:val="single" w:sz="8" w:space="0" w:color="000000"/>
              <w:right w:val="single" w:sz="8" w:space="0" w:color="000000"/>
            </w:tcBorders>
            <w:tcMar>
              <w:top w:w="0" w:type="dxa"/>
              <w:left w:w="10" w:type="dxa"/>
              <w:bottom w:w="0" w:type="dxa"/>
              <w:right w:w="74" w:type="dxa"/>
            </w:tcMar>
            <w:hideMark/>
          </w:tcPr>
          <w:p w:rsidR="005E657E" w:rsidRPr="00421098" w:rsidRDefault="005E657E" w:rsidP="009C17D3">
            <w:pPr>
              <w:spacing w:after="0" w:line="150" w:lineRule="atLeast"/>
              <w:ind w:left="2626"/>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652"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4"/>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21</w:t>
            </w:r>
          </w:p>
        </w:tc>
        <w:tc>
          <w:tcPr>
            <w:tcW w:w="640" w:type="dxa"/>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4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65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685"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60"/>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23</w:t>
            </w:r>
          </w:p>
        </w:tc>
        <w:tc>
          <w:tcPr>
            <w:tcW w:w="888" w:type="dxa"/>
            <w:gridSpan w:val="2"/>
            <w:tcBorders>
              <w:top w:val="nil"/>
              <w:left w:val="nil"/>
              <w:bottom w:val="single" w:sz="8" w:space="0" w:color="000000"/>
              <w:right w:val="single" w:sz="8" w:space="0" w:color="000000"/>
            </w:tcBorders>
            <w:tcMar>
              <w:top w:w="0" w:type="dxa"/>
              <w:left w:w="10" w:type="dxa"/>
              <w:bottom w:w="0" w:type="dxa"/>
              <w:right w:w="74" w:type="dxa"/>
            </w:tcMar>
            <w:vAlign w:val="center"/>
            <w:hideMark/>
          </w:tcPr>
          <w:p w:rsidR="005E657E" w:rsidRPr="00421098" w:rsidRDefault="005E657E" w:rsidP="009C17D3">
            <w:pPr>
              <w:spacing w:after="0" w:line="150" w:lineRule="atLeast"/>
              <w:ind w:left="57"/>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90</w:t>
            </w:r>
          </w:p>
        </w:tc>
      </w:tr>
      <w:tr w:rsidR="005E657E" w:rsidRPr="00421098" w:rsidTr="009C17D3">
        <w:tc>
          <w:tcPr>
            <w:tcW w:w="4351"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2194"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52"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40"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13"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45"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14"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671"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144"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c>
          <w:tcPr>
            <w:tcW w:w="744" w:type="dxa"/>
            <w:tcBorders>
              <w:top w:val="nil"/>
              <w:left w:val="nil"/>
              <w:bottom w:val="nil"/>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1"/>
                <w:szCs w:val="24"/>
              </w:rPr>
            </w:pPr>
          </w:p>
        </w:tc>
      </w:tr>
    </w:tbl>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p>
    <w:p w:rsidR="005E657E" w:rsidRPr="00C146A0" w:rsidRDefault="005E657E" w:rsidP="005E657E">
      <w:pPr>
        <w:shd w:val="clear" w:color="auto" w:fill="FFFFFF"/>
        <w:spacing w:after="12" w:line="240" w:lineRule="auto"/>
        <w:ind w:left="3396"/>
        <w:outlineLvl w:val="1"/>
        <w:rPr>
          <w:rFonts w:ascii="Arial" w:eastAsia="Times New Roman" w:hAnsi="Arial" w:cs="Arial"/>
          <w:b/>
          <w:bCs/>
          <w:color w:val="181818"/>
          <w:sz w:val="28"/>
          <w:szCs w:val="28"/>
        </w:rPr>
      </w:pPr>
      <w:r w:rsidRPr="00C146A0">
        <w:rPr>
          <w:rFonts w:ascii="Arial" w:eastAsia="Times New Roman" w:hAnsi="Arial" w:cs="Arial"/>
          <w:b/>
          <w:bCs/>
          <w:color w:val="181818"/>
          <w:sz w:val="28"/>
          <w:szCs w:val="28"/>
        </w:rPr>
        <w:lastRenderedPageBreak/>
        <w:t xml:space="preserve">3.2. Календарный учебный график </w:t>
      </w:r>
      <w:r w:rsidRPr="00C146A0">
        <w:rPr>
          <w:rFonts w:ascii="Times New Roman" w:eastAsia="Times New Roman" w:hAnsi="Times New Roman" w:cs="Times New Roman"/>
          <w:b/>
          <w:color w:val="181818"/>
          <w:sz w:val="28"/>
          <w:szCs w:val="28"/>
        </w:rPr>
        <w:t>МБОУ СОШ № 2 им. Т.Б.Куулар</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 </w:t>
      </w:r>
    </w:p>
    <w:p w:rsidR="005E657E" w:rsidRPr="00421098" w:rsidRDefault="005E657E" w:rsidP="005E657E">
      <w:pPr>
        <w:shd w:val="clear" w:color="auto" w:fill="FFFFFF"/>
        <w:spacing w:after="12"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даты начала и окончания учебного года;</w:t>
      </w:r>
    </w:p>
    <w:p w:rsidR="005E657E" w:rsidRPr="001258DB" w:rsidRDefault="005E657E" w:rsidP="005E657E">
      <w:pPr>
        <w:shd w:val="clear" w:color="auto" w:fill="FFFFFF"/>
        <w:spacing w:after="16" w:line="240" w:lineRule="auto"/>
        <w:ind w:left="418"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продолжительность учебного года;</w:t>
      </w:r>
      <w:r w:rsidRPr="00421098">
        <w:rPr>
          <w:rFonts w:ascii="Segoe UI Symbol" w:eastAsia="Times New Roman" w:hAnsi="Segoe UI Symbol" w:cs="Times New Roman"/>
          <w:color w:val="181818"/>
          <w:sz w:val="24"/>
          <w:szCs w:val="24"/>
        </w:rPr>
        <w:sym w:font="Symbol" w:char="F02D"/>
      </w:r>
      <w:r w:rsidRPr="00421098">
        <w:rPr>
          <w:rFonts w:ascii="Times New Roman" w:eastAsia="Times New Roman" w:hAnsi="Times New Roman" w:cs="Times New Roman"/>
          <w:color w:val="181818"/>
          <w:sz w:val="24"/>
          <w:szCs w:val="24"/>
        </w:rPr>
        <w:t>  сроки и продолжительность каникул; </w:t>
      </w:r>
    </w:p>
    <w:p w:rsidR="005E657E" w:rsidRPr="00421098" w:rsidRDefault="005E657E" w:rsidP="005E657E">
      <w:pPr>
        <w:shd w:val="clear" w:color="auto" w:fill="FFFFFF"/>
        <w:spacing w:after="16" w:line="240" w:lineRule="auto"/>
        <w:ind w:left="418" w:right="309"/>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сроки проведения промежуточной аттестации.</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Календарный учебный график разрабатывается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Календарный учебный график является приложением к ООП НОО и размещается на сайте:</w:t>
      </w:r>
      <w:hyperlink r:id="rId10" w:tgtFrame="_blank" w:history="1">
        <w:r w:rsidRPr="00421098">
          <w:rPr>
            <w:rFonts w:ascii="Times New Roman" w:eastAsia="Times New Roman" w:hAnsi="Times New Roman" w:cs="Times New Roman"/>
            <w:color w:val="000000"/>
            <w:sz w:val="24"/>
            <w:szCs w:val="24"/>
          </w:rPr>
          <w:t> </w:t>
        </w:r>
      </w:hyperlink>
      <w:r w:rsidRPr="00421098">
        <w:rPr>
          <w:rFonts w:ascii="Times New Roman" w:eastAsia="Times New Roman" w:hAnsi="Times New Roman" w:cs="Times New Roman"/>
          <w:color w:val="181818"/>
          <w:sz w:val="24"/>
          <w:szCs w:val="24"/>
        </w:rPr>
        <w:t xml:space="preserve"> </w:t>
      </w:r>
      <w:r w:rsidRPr="009E5B4E">
        <w:rPr>
          <w:rFonts w:ascii="Times New Roman" w:eastAsia="Times New Roman" w:hAnsi="Times New Roman" w:cs="Times New Roman"/>
          <w:color w:val="181818"/>
          <w:sz w:val="24"/>
          <w:szCs w:val="24"/>
          <w:u w:val="single"/>
          <w:lang w:val="en-US"/>
        </w:rPr>
        <w:t>https</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school</w:t>
      </w:r>
      <w:r w:rsidRPr="009E5B4E">
        <w:rPr>
          <w:rFonts w:ascii="Times New Roman" w:eastAsia="Times New Roman" w:hAnsi="Times New Roman" w:cs="Times New Roman"/>
          <w:color w:val="181818"/>
          <w:sz w:val="24"/>
          <w:szCs w:val="24"/>
          <w:u w:val="single"/>
        </w:rPr>
        <w:t>2-</w:t>
      </w:r>
      <w:r w:rsidRPr="009E5B4E">
        <w:rPr>
          <w:rFonts w:ascii="Times New Roman" w:eastAsia="Times New Roman" w:hAnsi="Times New Roman" w:cs="Times New Roman"/>
          <w:color w:val="181818"/>
          <w:sz w:val="24"/>
          <w:szCs w:val="24"/>
          <w:u w:val="single"/>
          <w:lang w:val="en-US"/>
        </w:rPr>
        <w:t>kaa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hem</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rtyva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ru</w:t>
      </w:r>
      <w:r w:rsidRPr="009E5B4E">
        <w:rPr>
          <w:rFonts w:ascii="Times New Roman" w:eastAsia="Times New Roman" w:hAnsi="Times New Roman" w:cs="Times New Roman"/>
          <w:color w:val="181818"/>
          <w:sz w:val="24"/>
          <w:szCs w:val="24"/>
          <w:u w:val="single"/>
        </w:rPr>
        <w:t>/</w:t>
      </w:r>
    </w:p>
    <w:p w:rsidR="005E657E" w:rsidRPr="00EA67FE" w:rsidRDefault="005E657E" w:rsidP="005E657E">
      <w:pPr>
        <w:shd w:val="clear" w:color="auto" w:fill="FFFFFF"/>
        <w:spacing w:after="55" w:line="240" w:lineRule="auto"/>
        <w:ind w:left="22" w:right="328"/>
        <w:outlineLvl w:val="1"/>
        <w:rPr>
          <w:rFonts w:ascii="Arial" w:eastAsia="Times New Roman" w:hAnsi="Arial" w:cs="Arial"/>
          <w:b/>
          <w:bCs/>
          <w:color w:val="181818"/>
          <w:sz w:val="28"/>
          <w:szCs w:val="28"/>
        </w:rPr>
      </w:pPr>
      <w:r w:rsidRPr="00EA67FE">
        <w:rPr>
          <w:rFonts w:ascii="Arial" w:eastAsia="Times New Roman" w:hAnsi="Arial" w:cs="Arial"/>
          <w:b/>
          <w:bCs/>
          <w:color w:val="181818"/>
          <w:sz w:val="28"/>
          <w:szCs w:val="28"/>
        </w:rPr>
        <w:t>3.3. План внеурочной деятельности</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Назначение плана внеурочной деятельности – психолого – 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Основными задачами организации внеурочной деятельности являются следующие:</w:t>
      </w:r>
    </w:p>
    <w:p w:rsidR="005E657E" w:rsidRPr="00421098" w:rsidRDefault="005E657E" w:rsidP="005E657E">
      <w:pPr>
        <w:shd w:val="clear" w:color="auto" w:fill="FFFFFF"/>
        <w:spacing w:after="3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поддержка учебной деятельности обучающихся в достижении планируемых результатов освоения программы начального общего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совершенствование       навыков      общения     со      сверстниками       и коммуникативных умений в разновозрастной школьной среде;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навыков организации своей жизнедеятельности с учетом правил безопасного образа жизни;</w:t>
      </w:r>
    </w:p>
    <w:p w:rsidR="005E657E" w:rsidRPr="00421098" w:rsidRDefault="005E657E" w:rsidP="005E657E">
      <w:pPr>
        <w:shd w:val="clear" w:color="auto" w:fill="FFFFFF"/>
        <w:spacing w:after="33"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поддержка детских       объединений,       формирование     умений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ученического самоуправления;</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культуры поведения в информационной среде.</w:t>
      </w: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28" w:line="150" w:lineRule="atLeast"/>
        <w:ind w:left="852"/>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7" w:line="240" w:lineRule="auto"/>
        <w:ind w:right="309" w:firstLine="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Для решения поставленных задач определены приоритетные направления:</w:t>
      </w:r>
    </w:p>
    <w:tbl>
      <w:tblPr>
        <w:tblW w:w="9386" w:type="dxa"/>
        <w:tblCellMar>
          <w:left w:w="0" w:type="dxa"/>
          <w:right w:w="0" w:type="dxa"/>
        </w:tblCellMar>
        <w:tblLook w:val="04A0"/>
      </w:tblPr>
      <w:tblGrid>
        <w:gridCol w:w="4734"/>
        <w:gridCol w:w="4652"/>
      </w:tblGrid>
      <w:tr w:rsidR="005E657E" w:rsidRPr="00421098" w:rsidTr="009C17D3">
        <w:trPr>
          <w:trHeight w:val="367"/>
        </w:trPr>
        <w:tc>
          <w:tcPr>
            <w:tcW w:w="4733" w:type="dxa"/>
            <w:tcBorders>
              <w:top w:val="single" w:sz="8" w:space="0" w:color="000000"/>
              <w:left w:val="single" w:sz="8" w:space="0" w:color="000000"/>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4"/>
                <w:szCs w:val="24"/>
              </w:rPr>
              <w:t>Направления</w:t>
            </w:r>
          </w:p>
        </w:tc>
        <w:tc>
          <w:tcPr>
            <w:tcW w:w="4652" w:type="dxa"/>
            <w:tcBorders>
              <w:top w:val="single" w:sz="8" w:space="0" w:color="000000"/>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left="228"/>
              <w:rPr>
                <w:rFonts w:ascii="Times New Roman" w:eastAsia="Times New Roman" w:hAnsi="Times New Roman" w:cs="Times New Roman"/>
                <w:sz w:val="24"/>
                <w:szCs w:val="24"/>
              </w:rPr>
            </w:pPr>
            <w:r w:rsidRPr="00421098">
              <w:rPr>
                <w:rFonts w:ascii="Times New Roman" w:eastAsia="Times New Roman" w:hAnsi="Times New Roman" w:cs="Times New Roman"/>
                <w:b/>
                <w:bCs/>
                <w:sz w:val="24"/>
                <w:szCs w:val="24"/>
              </w:rPr>
              <w:t>Базовые нравственные ценности</w:t>
            </w:r>
          </w:p>
        </w:tc>
      </w:tr>
      <w:tr w:rsidR="005E657E" w:rsidRPr="00421098" w:rsidTr="009C17D3">
        <w:trPr>
          <w:trHeight w:val="2621"/>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E657E" w:rsidRPr="00421098" w:rsidRDefault="005E657E" w:rsidP="009C17D3">
            <w:pPr>
              <w:spacing w:after="0" w:line="150" w:lineRule="atLeast"/>
              <w:ind w:left="14" w:right="16"/>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 Воспитание гражданственности, патриотизма, уважения к правам, свободам и обязанностям человека.</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39" w:lineRule="atLeast"/>
              <w:ind w:left="14" w:right="16"/>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Любовь к России, своему народу, своему краю; служение Отечеству; правовое государство; гражданское</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общество;      закон и     правопорядок;</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ind w:left="14" w:right="16"/>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поликультурный мир; свобода личная и национальная; доверие к людям, институтам государства и гражданского общества.</w:t>
            </w:r>
          </w:p>
        </w:tc>
      </w:tr>
      <w:tr w:rsidR="005E657E" w:rsidRPr="00421098" w:rsidTr="009C17D3">
        <w:trPr>
          <w:trHeight w:val="1332"/>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Воспитание нравственных чувств и этического сознания</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6" w:firstLine="3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Нравственный выбор; жизнь и смысл  жизни; справедливость; милосердие; честь; достоинство; уважение к родителям; уважение достоинства</w:t>
            </w:r>
          </w:p>
        </w:tc>
      </w:tr>
      <w:tr w:rsidR="005E657E" w:rsidRPr="00421098" w:rsidTr="009C17D3">
        <w:trPr>
          <w:trHeight w:val="2621"/>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left="14" w:right="12"/>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духовная культура и светская этика.</w:t>
            </w:r>
          </w:p>
        </w:tc>
      </w:tr>
      <w:tr w:rsidR="005E657E" w:rsidRPr="00421098" w:rsidTr="009C17D3">
        <w:trPr>
          <w:trHeight w:val="1656"/>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Воспитание          трудолюбия, творческого отношения к учению, труду, жизни.</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6" w:firstLine="3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5E657E" w:rsidRPr="00421098" w:rsidTr="009C17D3">
        <w:trPr>
          <w:trHeight w:val="1657"/>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vAlign w:val="center"/>
            <w:hideMark/>
          </w:tcPr>
          <w:p w:rsidR="005E657E" w:rsidRPr="00421098" w:rsidRDefault="005E657E" w:rsidP="009C17D3">
            <w:pPr>
              <w:spacing w:after="0" w:line="150" w:lineRule="atLeast"/>
              <w:ind w:left="14" w:right="17"/>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 Формирование ценностного отношения к семье, здоровью и здоровому образу жизни.</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5" w:firstLine="3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Уважение к родителям; забота о  старших и младших; здоровье  физическое и стремление к здоровому образу жизни, здоровье нравственное и социально-психологическое.</w:t>
            </w:r>
          </w:p>
        </w:tc>
      </w:tr>
      <w:tr w:rsidR="005E657E" w:rsidRPr="00421098" w:rsidTr="009C17D3">
        <w:trPr>
          <w:trHeight w:val="1010"/>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37"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 Воспитание ценностного отношения к природе, окружающей среде</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(экологическое воспитание).</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5"/>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Родная земля; заповедная природа;  планета Земля; экологическое сознание.</w:t>
            </w:r>
          </w:p>
        </w:tc>
      </w:tr>
      <w:tr w:rsidR="005E657E" w:rsidRPr="00421098" w:rsidTr="009C17D3">
        <w:trPr>
          <w:trHeight w:val="1656"/>
        </w:trPr>
        <w:tc>
          <w:tcPr>
            <w:tcW w:w="4733" w:type="dxa"/>
            <w:tcBorders>
              <w:top w:val="nil"/>
              <w:left w:val="single" w:sz="8" w:space="0" w:color="000000"/>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left="14" w:right="16"/>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4652" w:type="dxa"/>
            <w:tcBorders>
              <w:top w:val="nil"/>
              <w:left w:val="nil"/>
              <w:bottom w:val="single" w:sz="8" w:space="0" w:color="000000"/>
              <w:right w:val="single" w:sz="8" w:space="0" w:color="000000"/>
            </w:tcBorders>
            <w:tcMar>
              <w:top w:w="81" w:type="dxa"/>
              <w:left w:w="0" w:type="dxa"/>
              <w:bottom w:w="0" w:type="dxa"/>
              <w:right w:w="0" w:type="dxa"/>
            </w:tcMar>
            <w:hideMark/>
          </w:tcPr>
          <w:p w:rsidR="005E657E" w:rsidRPr="00421098" w:rsidRDefault="005E657E" w:rsidP="009C17D3">
            <w:pPr>
              <w:spacing w:after="0" w:line="150" w:lineRule="atLeast"/>
              <w:ind w:right="1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Красота; гармония; духовный мир  человека; эстетическое развитие,  самовыражение в творчестве и  искусстве.</w:t>
            </w:r>
          </w:p>
        </w:tc>
      </w:tr>
    </w:tbl>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6"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Реализация программы предполагает создание социально открытого пространства, в котором данные ценности будут реализовываться в практической жизнедеятельности:</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содержании и построении уроков;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опыте организации индивидуальной, групповой, коллективной деятельности учащихся;</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специальных        событиях,   спроектированных        с        учетом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определенной ценности и смысла;</w:t>
      </w: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 личном примере ученикам.</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Опыт реализации Программы развития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позволит использовать уже созданное пространство. Согласованные усилия всех социальных субъектов-участников образования дают его полноценное функционирование, т.е. социально открытый уклад школьной жизни, где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Школе как социальному субъекту – носителю педагогической культуры, несомненно, принадлежит ведущая роль в осуществлении духовно-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основе программы духовно-нравственного развития и воспитания обучающихся при получении</w:t>
      </w:r>
      <w:r w:rsidRPr="00421098">
        <w:rPr>
          <w:rFonts w:ascii="Times New Roman" w:eastAsia="Times New Roman" w:hAnsi="Times New Roman" w:cs="Times New Roman"/>
          <w:b/>
          <w:bCs/>
          <w:color w:val="181818"/>
          <w:sz w:val="24"/>
          <w:szCs w:val="24"/>
        </w:rPr>
        <w:t> </w:t>
      </w:r>
      <w:r w:rsidRPr="00421098">
        <w:rPr>
          <w:rFonts w:ascii="Times New Roman" w:eastAsia="Times New Roman" w:hAnsi="Times New Roman" w:cs="Times New Roman"/>
          <w:color w:val="181818"/>
          <w:sz w:val="24"/>
          <w:szCs w:val="24"/>
        </w:rPr>
        <w:t>начального общего образования и организуемого в соответствии с ней уклада школьной жизни лежат следующие принципы:</w:t>
      </w:r>
    </w:p>
    <w:p w:rsidR="005E657E" w:rsidRPr="00421098" w:rsidRDefault="005E657E" w:rsidP="005E657E">
      <w:pPr>
        <w:shd w:val="clear" w:color="auto" w:fill="FFFFFF"/>
        <w:spacing w:after="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ориентации на идеал;</w:t>
      </w:r>
    </w:p>
    <w:p w:rsidR="005E657E" w:rsidRPr="00421098" w:rsidRDefault="005E657E" w:rsidP="005E657E">
      <w:pPr>
        <w:shd w:val="clear" w:color="auto" w:fill="FFFFFF"/>
        <w:spacing w:after="1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следования нравственному примеру;</w:t>
      </w:r>
    </w:p>
    <w:p w:rsidR="005E657E" w:rsidRPr="00421098" w:rsidRDefault="005E657E" w:rsidP="005E657E">
      <w:pPr>
        <w:shd w:val="clear" w:color="auto" w:fill="FFFFFF"/>
        <w:spacing w:after="8"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идентификации (персонификации);</w:t>
      </w:r>
    </w:p>
    <w:p w:rsidR="005E657E" w:rsidRPr="00421098" w:rsidRDefault="005E657E" w:rsidP="005E657E">
      <w:pPr>
        <w:shd w:val="clear" w:color="auto" w:fill="FFFFFF"/>
        <w:spacing w:after="1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диалогового общения;</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полисубъектности воспитания;</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системно-деятельностной организации воспитания.</w:t>
      </w:r>
    </w:p>
    <w:p w:rsidR="005E657E" w:rsidRPr="00421098" w:rsidRDefault="005E657E" w:rsidP="005E657E">
      <w:pPr>
        <w:shd w:val="clear" w:color="auto" w:fill="FFFFFF"/>
        <w:spacing w:after="34"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Для полноценного осуществления духовно-нравственного развития обучающегося      и        становления         его     гражданского       самосознания       в общеобразовательной школе реализованы следующие требования: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создание культурно-воспитательной среды, содержащей единые ценности российской нации, а также народов России, территориальнорегионального и местного сообщества;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создание социально-воспитательной среды образовательного учреждения, содержащей символы российской государственности: герб, флаг, гимн, изображения лидеров государства и знаменитых людей (образцовых граждан) российской истории, плакаты, посвященные государственным праздникам, памятным датам национальной истории и др.;</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создание социально-воспитательной среды образовательного учреждения, содержащей символы субъекта Российской Федерации: герб, флаг, гимн, изображения </w:t>
      </w:r>
      <w:r w:rsidRPr="00421098">
        <w:rPr>
          <w:rFonts w:ascii="Times New Roman" w:eastAsia="Times New Roman" w:hAnsi="Times New Roman" w:cs="Times New Roman"/>
          <w:color w:val="181818"/>
          <w:sz w:val="24"/>
          <w:szCs w:val="24"/>
        </w:rPr>
        <w:lastRenderedPageBreak/>
        <w:t>знаменитых людей региона, плакаты, посвященные праздникам, памятным датам национальной истории и т.д.;</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создание     эколого-воспитательной         среды          образовательного учреждения, воссоздающей ценности здорового образа жизни, бережного отношения к своей жизни, жизни других людей, природы, планеты в целом; создание эстетической среды образовательного учреждения, воссоздающей ценности красоты, гармонии, совершенства в архитектурном и предметном пространстве школы;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создание локальной школьной воспитательной среды, воссоздающей историю данного образовательного учреждения, его культурные, педагогические и другие традиции, портреты и биографии замечательных педагогов и выпускников, другие события ее прошлого и настоящего;</w:t>
      </w:r>
    </w:p>
    <w:p w:rsidR="005E657E" w:rsidRPr="00421098" w:rsidRDefault="005E657E" w:rsidP="005E657E">
      <w:pPr>
        <w:shd w:val="clear" w:color="auto" w:fill="FFFFFF"/>
        <w:spacing w:after="36"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работа школы с семьей, системное привлечение родителей обучающихся к разработке и осуществлению школьных программ обучения, воспитания и социализации обучающихся;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взаимодействие общеобразовательного учреждения при разработке и реализации программ воспитания и социализации обучающихся с социальными субъектами воспитания (ветеранские, экологические, национально-культурные и иные общественные организации, традиционные российские религиозные организации, армия, органы охраны правопорядка, СМИ);</w:t>
      </w:r>
    </w:p>
    <w:p w:rsidR="005E657E" w:rsidRPr="00421098" w:rsidRDefault="005E657E" w:rsidP="005E657E">
      <w:pPr>
        <w:shd w:val="clear" w:color="auto" w:fill="FFFFFF"/>
        <w:spacing w:after="37"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взаимодействие   общеобразовательного учреждения         при разработке и реализации программ воспитания и социализации обучающихся с учреждениями дополнительного образования, культуры и спорта;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установление и совершенствование системы межпредметных связей, содержательно раскрывающих базовые национальные ценности, на освоение которых обучающимися направлены программы обучения, воспитания и социализации;</w:t>
      </w:r>
    </w:p>
    <w:p w:rsidR="005E657E" w:rsidRPr="00421098" w:rsidRDefault="005E657E" w:rsidP="005E657E">
      <w:pPr>
        <w:shd w:val="clear" w:color="auto" w:fill="FFFFFF"/>
        <w:spacing w:after="37"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интеграцию          учебной,     внеучебной,         внешкольной,           семейновоспитательной, общественно полезной деятельности в рамках программ обучения, воспитания и социализации обучающихся;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направленность программ обучения, воспитания и социализации обучающихся на решение проблем их личной, семейной и школьной жизни, 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также проблем станицы, города, района, края, России;</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педагогическую поддержку детско-юношеских и молодежных организаций и движений, содействующих духовно-нравственному развитию гражданина России.</w:t>
      </w:r>
    </w:p>
    <w:p w:rsidR="005E657E" w:rsidRPr="00421098" w:rsidRDefault="005E657E" w:rsidP="005E657E">
      <w:pPr>
        <w:shd w:val="clear" w:color="auto" w:fill="FFFFFF"/>
        <w:spacing w:after="37"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i/>
          <w:iCs/>
          <w:color w:val="181818"/>
          <w:sz w:val="24"/>
          <w:szCs w:val="24"/>
        </w:rPr>
        <w:t> </w:t>
      </w:r>
    </w:p>
    <w:p w:rsidR="005E657E" w:rsidRPr="00421098" w:rsidRDefault="005E657E" w:rsidP="005E657E">
      <w:pPr>
        <w:shd w:val="clear" w:color="auto" w:fill="FFFFFF"/>
        <w:spacing w:after="14" w:line="157" w:lineRule="atLeast"/>
        <w:ind w:left="357" w:right="66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Виды деятельности и формы занятий </w:t>
      </w:r>
    </w:p>
    <w:p w:rsidR="005E657E" w:rsidRPr="00421098" w:rsidRDefault="005E657E" w:rsidP="005E657E">
      <w:pPr>
        <w:shd w:val="clear" w:color="auto" w:fill="FFFFFF"/>
        <w:spacing w:after="14" w:line="157" w:lineRule="atLeast"/>
        <w:ind w:left="357" w:right="593"/>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по духовно- нравственному развитию, воспитанию обучающихся при получении начального общего образования</w:t>
      </w:r>
    </w:p>
    <w:p w:rsidR="005E657E" w:rsidRPr="00421098" w:rsidRDefault="005E657E" w:rsidP="005E657E">
      <w:pPr>
        <w:shd w:val="clear" w:color="auto" w:fill="FFFFFF"/>
        <w:spacing w:after="48"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уроки эстетического цикла: музыка, ИЗО, технология; </w:t>
      </w:r>
    </w:p>
    <w:p w:rsidR="005E657E"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уроки литературного чтения;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181818"/>
          <w:sz w:val="24"/>
          <w:szCs w:val="24"/>
        </w:rPr>
        <w:t>уроки окружающего мира.</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Коллективная творческая деятельность (классные часы, беседы, праздники-утренники), подвижные игры, спортивно-развлекательные мероприятия, индивидуальные беседы с обучающимися, совместные мероприятия с учреждениями дополнительного образования, библиотекой.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Общешкольные мероприятия:       конкурсы,   линейки,     праздники, посвященные различным календарным датам.</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Внешкольные виды деятельности – тематические экскурсии по </w:t>
      </w:r>
      <w:r>
        <w:rPr>
          <w:rFonts w:ascii="Times New Roman" w:eastAsia="Times New Roman" w:hAnsi="Times New Roman" w:cs="Times New Roman"/>
          <w:color w:val="181818"/>
          <w:sz w:val="24"/>
          <w:szCs w:val="24"/>
        </w:rPr>
        <w:t>республике</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Внеурочная деятельность направлена на социализацию обучающихся, развитие творческих способностей школьников и воспитание стремления к здоровому образу жизни.</w:t>
      </w:r>
    </w:p>
    <w:p w:rsidR="005E657E" w:rsidRPr="00421098" w:rsidRDefault="005E657E" w:rsidP="005E657E">
      <w:pPr>
        <w:shd w:val="clear" w:color="auto" w:fill="FFFFFF"/>
        <w:spacing w:after="35" w:line="157" w:lineRule="atLeast"/>
        <w:ind w:left="862"/>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Задачи внеурочной деятельности</w:t>
      </w:r>
      <w:r w:rsidRPr="00421098">
        <w:rPr>
          <w:rFonts w:ascii="Times New Roman" w:eastAsia="Times New Roman" w:hAnsi="Times New Roman" w:cs="Times New Roman"/>
          <w:color w:val="181818"/>
          <w:sz w:val="24"/>
          <w:szCs w:val="24"/>
        </w:rPr>
        <w:t>:</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реализация индивидуальных потребностей обучающихся школы путем предоставления выбора широкого спектра занятий, направленных на развитие детей;</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обучение школьников различным направлениям внеурочной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деятельности;</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навыков      позитивного         коммуникативного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общения;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и развитие детских коллективов, совместно участвующих в различных видах внеурочной деятельности.</w:t>
      </w:r>
    </w:p>
    <w:p w:rsidR="005E657E" w:rsidRPr="00421098" w:rsidRDefault="005E657E" w:rsidP="005E657E">
      <w:pPr>
        <w:shd w:val="clear" w:color="auto" w:fill="FFFFFF"/>
        <w:spacing w:after="1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Внеурочная деятельность представлена направлениями: спортивнооздоровительным, духовно-нравственным, общекультурным, социальным, обще-интеллектуальным и реализуется в форме кружков, проектной деятельности и др., а также в форме тематических классных, школьных, внешкольных мероприятий.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При организации внеурочной деятельности обучающихся школой используются ресурсы школы, учреждений культуры (библиотеки, Дома культуры, </w:t>
      </w:r>
      <w:r>
        <w:rPr>
          <w:rFonts w:ascii="Times New Roman" w:eastAsia="Times New Roman" w:hAnsi="Times New Roman" w:cs="Times New Roman"/>
          <w:color w:val="181818"/>
          <w:sz w:val="24"/>
          <w:szCs w:val="24"/>
        </w:rPr>
        <w:t>кра</w:t>
      </w:r>
      <w:r w:rsidRPr="00421098">
        <w:rPr>
          <w:rFonts w:ascii="Times New Roman" w:eastAsia="Times New Roman" w:hAnsi="Times New Roman" w:cs="Times New Roman"/>
          <w:color w:val="181818"/>
          <w:sz w:val="24"/>
          <w:szCs w:val="24"/>
        </w:rPr>
        <w:t>еведческого музея) и дополнительного образования. Для проведения занятий есть спортивное оборудование, спортивный зал, школьная библиотека, компьютерный класс.</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Виды деятельности и формы занятий с обучающимися по основным направлениям духовно-нравственного воспитания и развития: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1. Воспитание гражданственности, патриотизма, уважения к правам, свободам и обязанностям человека: представления о политическом устройстве Российского государства, его институтах, их роли в жизни общества, о его важнейших законах; о символах государства – Флаге, Гербе России, о флаге и гербе </w:t>
      </w:r>
      <w:r>
        <w:rPr>
          <w:rFonts w:ascii="Times New Roman" w:eastAsia="Times New Roman" w:hAnsi="Times New Roman" w:cs="Times New Roman"/>
          <w:color w:val="181818"/>
          <w:sz w:val="24"/>
          <w:szCs w:val="24"/>
        </w:rPr>
        <w:t>республики</w:t>
      </w:r>
      <w:r w:rsidRPr="00421098">
        <w:rPr>
          <w:rFonts w:ascii="Times New Roman" w:eastAsia="Times New Roman" w:hAnsi="Times New Roman" w:cs="Times New Roman"/>
          <w:color w:val="181818"/>
          <w:sz w:val="24"/>
          <w:szCs w:val="24"/>
        </w:rPr>
        <w:t>; получение первоначальных представлений о Конституции Российской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Федерации, ознакомление с государственной символикой – Гербом, Флагом Российской Федерации, гербом и флагом</w:t>
      </w:r>
      <w:r>
        <w:rPr>
          <w:rFonts w:ascii="Times New Roman" w:eastAsia="Times New Roman" w:hAnsi="Times New Roman" w:cs="Times New Roman"/>
          <w:color w:val="181818"/>
          <w:sz w:val="24"/>
          <w:szCs w:val="24"/>
        </w:rPr>
        <w:t xml:space="preserve"> республики</w:t>
      </w:r>
      <w:r w:rsidRPr="00421098">
        <w:rPr>
          <w:rFonts w:ascii="Times New Roman" w:eastAsia="Times New Roman" w:hAnsi="Times New Roman" w:cs="Times New Roman"/>
          <w:color w:val="181818"/>
          <w:sz w:val="24"/>
          <w:szCs w:val="24"/>
        </w:rPr>
        <w:t>. Изучение плакатов, картинок, в процессе бесед, чтения книг, изучения предметов, предусмотренных учебным планом. Элементарные представления об институтах гражданского общества, о возможностях участия граждан в общественном управлении; о правах и обязанностях гражданина России; развитие интереса к общественным явлениям, понимание активной роли человека в обществе; стремления активно участвовать в делах класса, школы, семьи, своего города; знакомство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формируется уважительное отношение к русскому языку как государственному, языку межнационального общения;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представления о народах России, об их общей исторической судьбе, о единстве народов нашей страны; знакомство с историей и культурой родного края, народным творчеством,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Элементарные представления о национальных героях и важнейших событиях истории России и её народов;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w:t>
      </w:r>
      <w:r w:rsidRPr="00421098">
        <w:rPr>
          <w:rFonts w:ascii="Times New Roman" w:eastAsia="Times New Roman" w:hAnsi="Times New Roman" w:cs="Times New Roman"/>
          <w:color w:val="181818"/>
          <w:sz w:val="24"/>
          <w:szCs w:val="24"/>
        </w:rPr>
        <w:lastRenderedPageBreak/>
        <w:t>сюжетноролевых игр гражданского и историко-патриотического содержания, изучения основных и вариативных учебных дисциплин прививается интерес к государственным праздникам и важн</w:t>
      </w:r>
      <w:r>
        <w:rPr>
          <w:rFonts w:ascii="Times New Roman" w:eastAsia="Times New Roman" w:hAnsi="Times New Roman" w:cs="Times New Roman"/>
          <w:color w:val="181818"/>
          <w:sz w:val="24"/>
          <w:szCs w:val="24"/>
        </w:rPr>
        <w:t xml:space="preserve">ейшим событиям в жизни России, </w:t>
      </w:r>
      <w:r w:rsidRPr="00421098">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своей республики ;</w:t>
      </w:r>
      <w:r w:rsidRPr="00421098">
        <w:rPr>
          <w:rFonts w:ascii="Times New Roman" w:eastAsia="Times New Roman" w:hAnsi="Times New Roman" w:cs="Times New Roman"/>
          <w:color w:val="181818"/>
          <w:sz w:val="24"/>
          <w:szCs w:val="24"/>
        </w:rPr>
        <w:t>своего района;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w:t>
      </w:r>
      <w:r>
        <w:rPr>
          <w:rFonts w:ascii="Times New Roman" w:eastAsia="Times New Roman" w:hAnsi="Times New Roman" w:cs="Times New Roman"/>
          <w:color w:val="181818"/>
          <w:sz w:val="24"/>
          <w:szCs w:val="24"/>
        </w:rPr>
        <w:t>ным праздникам – любовь к школе</w:t>
      </w:r>
      <w:r w:rsidRPr="00421098">
        <w:rPr>
          <w:rFonts w:ascii="Times New Roman" w:eastAsia="Times New Roman" w:hAnsi="Times New Roman" w:cs="Times New Roman"/>
          <w:color w:val="181818"/>
          <w:sz w:val="24"/>
          <w:szCs w:val="24"/>
        </w:rPr>
        <w:t>; России;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5E657E" w:rsidRPr="00421098" w:rsidRDefault="005E657E" w:rsidP="005E657E">
      <w:pPr>
        <w:shd w:val="clear" w:color="auto" w:fill="FFFFFF"/>
        <w:spacing w:after="1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Уважение к защитникам Родины: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Великой Отечественной войны и труда, военнослужащими.Умение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2. Воспитание нравственных чувств и этического сознания:</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Формирование представлений о нормах морально-нравственного поведения. Классный час «Законы нашей школы» «Как надо вести себя на улице, в магазине, в гостях?», «Что такое хорошо и что такое плохо?».</w:t>
      </w:r>
    </w:p>
    <w:p w:rsidR="005E657E" w:rsidRPr="00421098" w:rsidRDefault="005E657E" w:rsidP="005E657E">
      <w:pPr>
        <w:shd w:val="clear" w:color="auto" w:fill="FFFFFF"/>
        <w:spacing w:after="26"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Участие в делах благотворительности, милосердия, в оказании помощи нуждающимся забота о животных, природе (акция «Птицы </w:t>
      </w:r>
      <w:r>
        <w:rPr>
          <w:rFonts w:ascii="Times New Roman" w:eastAsia="Times New Roman" w:hAnsi="Times New Roman" w:cs="Times New Roman"/>
          <w:color w:val="181818"/>
          <w:sz w:val="24"/>
          <w:szCs w:val="24"/>
        </w:rPr>
        <w:t>Тувы</w:t>
      </w:r>
      <w:r w:rsidRPr="00421098">
        <w:rPr>
          <w:rFonts w:ascii="Times New Roman" w:eastAsia="Times New Roman" w:hAnsi="Times New Roman" w:cs="Times New Roman"/>
          <w:color w:val="181818"/>
          <w:sz w:val="24"/>
          <w:szCs w:val="24"/>
        </w:rPr>
        <w:t>», акция «Милосердие», акция «Вахта памяти», акция «Чистые берега»).</w:t>
      </w:r>
    </w:p>
    <w:p w:rsidR="005E657E" w:rsidRPr="00421098" w:rsidRDefault="005E657E" w:rsidP="005E657E">
      <w:pPr>
        <w:shd w:val="clear" w:color="auto" w:fill="FFFFFF"/>
        <w:spacing w:after="33"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i/>
          <w:iCs/>
          <w:color w:val="181818"/>
          <w:sz w:val="24"/>
          <w:szCs w:val="24"/>
        </w:rPr>
        <w:t>На уровне НОО реализуются следующие</w:t>
      </w:r>
      <w:r w:rsidRPr="00421098">
        <w:rPr>
          <w:rFonts w:ascii="Times New Roman" w:eastAsia="Times New Roman" w:hAnsi="Times New Roman" w:cs="Times New Roman"/>
          <w:i/>
          <w:iCs/>
          <w:color w:val="181818"/>
          <w:sz w:val="24"/>
          <w:szCs w:val="24"/>
        </w:rPr>
        <w:t> </w:t>
      </w:r>
      <w:r w:rsidRPr="00421098">
        <w:rPr>
          <w:rFonts w:ascii="Times New Roman" w:eastAsia="Times New Roman" w:hAnsi="Times New Roman" w:cs="Times New Roman"/>
          <w:b/>
          <w:bCs/>
          <w:i/>
          <w:iCs/>
          <w:color w:val="181818"/>
          <w:sz w:val="24"/>
          <w:szCs w:val="24"/>
        </w:rPr>
        <w:t>классные часы и мероприятия</w:t>
      </w:r>
      <w:r w:rsidRPr="00421098">
        <w:rPr>
          <w:rFonts w:ascii="Times New Roman" w:eastAsia="Times New Roman" w:hAnsi="Times New Roman" w:cs="Times New Roman"/>
          <w:i/>
          <w:iCs/>
          <w:color w:val="181818"/>
          <w:sz w:val="24"/>
          <w:szCs w:val="24"/>
        </w:rPr>
        <w:t>: </w:t>
      </w:r>
    </w:p>
    <w:p w:rsidR="005E657E" w:rsidRPr="00421098" w:rsidRDefault="005E657E" w:rsidP="005E657E">
      <w:pPr>
        <w:shd w:val="clear" w:color="auto" w:fill="FFFFFF"/>
        <w:spacing w:after="36"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Историческое путешествие по моей стране во времени и пространстве.</w:t>
      </w:r>
    </w:p>
    <w:p w:rsidR="005E657E"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Традиции, которыми гордится моя страна.</w:t>
      </w: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0D0D0D"/>
          <w:sz w:val="24"/>
          <w:szCs w:val="24"/>
        </w:rPr>
        <w:t>Мамины глаза, папина улыбка…</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0D0D0D"/>
          <w:sz w:val="24"/>
          <w:szCs w:val="24"/>
        </w:rPr>
        <w:sym w:font="Symbol" w:char="F0B7"/>
      </w:r>
      <w:r w:rsidRPr="00421098">
        <w:rPr>
          <w:rFonts w:ascii="Arial" w:eastAsia="Times New Roman" w:hAnsi="Arial" w:cs="Arial"/>
          <w:color w:val="0D0D0D"/>
          <w:sz w:val="24"/>
          <w:szCs w:val="24"/>
        </w:rPr>
        <w:t>           </w:t>
      </w:r>
      <w:r w:rsidRPr="00421098">
        <w:rPr>
          <w:rFonts w:ascii="Times New Roman" w:eastAsia="Times New Roman" w:hAnsi="Times New Roman" w:cs="Times New Roman"/>
          <w:color w:val="0D0D0D"/>
          <w:sz w:val="24"/>
          <w:szCs w:val="24"/>
        </w:rPr>
        <w:t>Мир добрых дел.</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научиться быть хорошим другом.</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Без друзей меня чуть-чуть, а с друзьями много.</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Ценности. Что человек должен ценить?</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Почему люди лгут?</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Когда труд в радость.</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Моя семья – моё богатство.</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Кто они – люди большого спорта?</w:t>
      </w:r>
    </w:p>
    <w:p w:rsidR="005E657E"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Здоровье в порядке – спасибо зарядке.</w:t>
      </w:r>
      <w:r w:rsidRPr="00421098">
        <w:rPr>
          <w:rFonts w:ascii="Times New Roman" w:eastAsia="Times New Roman" w:hAnsi="Times New Roman" w:cs="Times New Roman"/>
          <w:color w:val="181818"/>
          <w:sz w:val="24"/>
          <w:szCs w:val="24"/>
        </w:rPr>
        <w:t> </w:t>
      </w:r>
    </w:p>
    <w:p w:rsidR="005E657E"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0D0D0D"/>
          <w:sz w:val="24"/>
          <w:szCs w:val="24"/>
        </w:rPr>
        <w:t>Быть сильным – это значит…</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0D0D0D"/>
          <w:sz w:val="24"/>
          <w:szCs w:val="24"/>
        </w:rPr>
        <w:t>Отчего бывает одиноко?</w:t>
      </w:r>
    </w:p>
    <w:p w:rsidR="005E657E"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Скажи мне, кто твой друг…</w:t>
      </w:r>
      <w:r w:rsidRPr="00421098">
        <w:rPr>
          <w:rFonts w:ascii="Times New Roman" w:eastAsia="Times New Roman" w:hAnsi="Times New Roman" w:cs="Times New Roman"/>
          <w:color w:val="181818"/>
          <w:sz w:val="24"/>
          <w:szCs w:val="24"/>
        </w:rPr>
        <w:t> </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0D0D0D"/>
          <w:sz w:val="24"/>
          <w:szCs w:val="24"/>
        </w:rPr>
        <w:t>На кого мне хочется быть похожим…</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научиться понимать других людей.</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Чтобы радость людям дарить, надо добрым и вежливым быть.</w:t>
      </w:r>
    </w:p>
    <w:p w:rsidR="005E657E" w:rsidRDefault="005E657E" w:rsidP="005E657E">
      <w:pPr>
        <w:shd w:val="clear" w:color="auto" w:fill="FFFFFF"/>
        <w:spacing w:after="41" w:line="155" w:lineRule="atLeast"/>
        <w:ind w:left="1401"/>
        <w:rPr>
          <w:rFonts w:ascii="Times New Roman" w:eastAsia="Times New Roman" w:hAnsi="Times New Roman" w:cs="Times New Roman"/>
          <w:color w:val="0D0D0D"/>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Давайте говорить друг другу комплементы.</w:t>
      </w:r>
    </w:p>
    <w:p w:rsidR="005E657E" w:rsidRPr="00421098" w:rsidRDefault="005E657E" w:rsidP="005E657E">
      <w:pPr>
        <w:shd w:val="clear" w:color="auto" w:fill="FFFFFF"/>
        <w:spacing w:after="41" w:line="155" w:lineRule="atLeast"/>
        <w:ind w:left="1401"/>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r w:rsidRPr="00421098">
        <w:rPr>
          <w:rFonts w:ascii="Segoe UI Symbol" w:eastAsia="Times New Roman" w:hAnsi="Segoe UI Symbol" w:cs="Times New Roman"/>
          <w:color w:val="181818"/>
          <w:sz w:val="24"/>
          <w:szCs w:val="24"/>
        </w:rPr>
        <w:sym w:font="Symbol" w:char="F0B7"/>
      </w:r>
      <w:r w:rsidRPr="00421098">
        <w:rPr>
          <w:rFonts w:ascii="Arial" w:eastAsia="Times New Roman" w:hAnsi="Arial" w:cs="Arial"/>
          <w:color w:val="181818"/>
          <w:sz w:val="24"/>
          <w:szCs w:val="24"/>
        </w:rPr>
        <w:t>    </w:t>
      </w:r>
      <w:r w:rsidRPr="00421098">
        <w:rPr>
          <w:rFonts w:ascii="Times New Roman" w:eastAsia="Times New Roman" w:hAnsi="Times New Roman" w:cs="Times New Roman"/>
          <w:color w:val="0D0D0D"/>
          <w:sz w:val="24"/>
          <w:szCs w:val="24"/>
        </w:rPr>
        <w:t>Можно ли радоваться чужому горю?</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сберечь планету Земля?</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Привычка и воля.</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устроена обида.</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Дети войны. Какими они были, кто они теперь?</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О героях книг с любовью и уважением.</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Лень- помощник или враг?</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Совесть - это наш внутренний судья.</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Культура человека – как ее увидеть?</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не стать жестоким?</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Прекрасно там, где пребывает милосердие.</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Как прекрасен этот мир! Посмотри!</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Подвигу народа жить в веках.</w:t>
      </w:r>
    </w:p>
    <w:p w:rsidR="005E657E" w:rsidRPr="00421098" w:rsidRDefault="005E657E" w:rsidP="005E657E">
      <w:pPr>
        <w:shd w:val="clear" w:color="auto" w:fill="FFFFFF"/>
        <w:spacing w:after="3" w:line="155" w:lineRule="atLeast"/>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0D0D0D"/>
          <w:sz w:val="24"/>
          <w:szCs w:val="24"/>
        </w:rPr>
        <w:t>Дай лапу, друг!</w:t>
      </w:r>
    </w:p>
    <w:p w:rsidR="005E657E" w:rsidRPr="00421098" w:rsidRDefault="005E657E" w:rsidP="005E657E">
      <w:pPr>
        <w:shd w:val="clear" w:color="auto" w:fill="FFFFFF"/>
        <w:spacing w:after="7" w:line="240" w:lineRule="auto"/>
        <w:ind w:left="140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Мудрые заповеди предков.</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Получение первоначальных представлений о нравственных взаимоотношениях в семье. Расширение опыта позитивного взаимодействия в семье. Праздники вместе с родителями. Конкурс творческих работ: «История и традиции моей станицы», «История и традиции моей семьи».</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Получение первоначальных представлений о ценностях отечественной культуры, традиционных моральных нормах российских народов. Заочные путешествия «Традиции народов России». Посещение музеев.</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3. Воспитание трудолюбия, творческого отношения к учению, труду, жизни: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ценностное отношение к учёбе как виду творческой деятельности; элементарные представления об основных профессиях; элементарные представления о роли знаний, науки, современного производства в жизни человека и общества; узнают о профессиях своих родителей (законных представителей) и прародителей, участвуют в подготовке и защите презентаций «Труд наших родных».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процессе изучения учебных дисциплин и проведения внеурочных мероприятий обучающиеся: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получают первоначальные представления о роли знаний, труда и значении творчества в жизни человека и общества;</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участвуют в экскурсиях по      городу; </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участвуют во встречах с представителями разных профессий; </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получают навыки коллективной работы, в том числе при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разработке и реализации учебных и учебно-трудовых проектов;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учатся проявлять дисциплинированность, последовательность и настойчивость в выполнении учебных и учебно-трудовых заданий;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учатся соблюдать порядок на рабочем месте; бережное отношение к результатам своего труда, труда других людей, к школьному имуществу, учебникам, личным вещам;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получают первоначальные навыки сотрудничества, ролевого взаимодействия со сверстниками, старшими детьми, взрослыми в учебно - трудовой деятельности учатся творчески применять знания, полученные при изучении учебных предметов на практике;</w:t>
      </w: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приобретают начальный опыт участия в различных видах общественно полезной деятельности на базе школы и взаимодействующих организаций социума. В ходе сюжетно - ролевых экономических игр, посредством создания игровых ситуаций по мотивам различных профессий, проведения внеурочных мероприятий, конкурсов;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формируют отрицательного отношения к лени и небрежности в труде и учёбе, небережливому отношению к результатам труда людей;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Деятельность школьников на пришкольном участке в учебное и каникулярное время.</w:t>
      </w:r>
    </w:p>
    <w:p w:rsidR="005E657E" w:rsidRPr="00421098" w:rsidRDefault="005E657E" w:rsidP="005E657E">
      <w:pPr>
        <w:shd w:val="clear" w:color="auto" w:fill="FFFFFF"/>
        <w:spacing w:after="2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4.</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ценностного отношения к здоровью и здоровому образу жизни:</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Ценностное отношение к своему здоровью, здоровью родителей,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приобретение познаний о здоровье, здоровом образе жизни, возможностях человеческого организма, об основных условиях и способах укрепления здоровья; участие в беседах о значении занятий физическими упражнениями, активного образа жизни, спорта, прогулок на природе для укрепления своего здоровья; практическое освоение методов и форм физической культуры, здоровьесбережения, простейших элементов спортивной подготовки;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получение знаний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5.</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Воспитание ценностного отношения к природе, окружающей среде (экологическое воспитание)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Развитие интереса к природе, природным явлениям и формам жизни, понимание активной роли человека в природе. 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дисциплин «Окружающий мир», некоторых тем «Литературное чтение», «Обучение грамоте», курсов внеурочной деятельности экологической направленности: бесед, просмотра учебных фильмов «Мой край», «Растения нашей местности».</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Ценностное отношение к природе и всем формам жизни. Получение первоначального опыта эмоционально-чувственного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5E657E" w:rsidRPr="00421098" w:rsidRDefault="005E657E" w:rsidP="005E657E">
      <w:pPr>
        <w:shd w:val="clear" w:color="auto" w:fill="FFFFFF"/>
        <w:spacing w:after="1"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Элементарный опыт природоохранительной деятельности. Получение первоначального опыта участия в природоохранительной деятельности (на пришкольном участке, экологические акции, десанты – уборка территории школы, высадка растений, создание цветочных клумб, очистка пришкольной территорий от мусора и т.д.), участие в создании и реализации коллективных природоохранных проектов;</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Бережное отношение к растениям и животным.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(проект «Комфорт и уют пусть на улице у нас живут») по месту жительства.</w:t>
      </w:r>
    </w:p>
    <w:p w:rsidR="005E657E" w:rsidRPr="00421098" w:rsidRDefault="005E657E" w:rsidP="005E657E">
      <w:pPr>
        <w:shd w:val="clear" w:color="auto" w:fill="FFFFFF"/>
        <w:spacing w:after="1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 в ходе изучения учебных дисциплин и курсов внеурочной деятельности, виртуальные знакомства с лучшими произведениями искусства в музеях, на выставках;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получение элементарных представлений об эстетических идеалах и художественных ценностях культуры России, культур народов России, Кубани;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Знакомство         с        понятием    «Ландшафтный    дизайн»      на примере оформления двора у дома, школьного двора.</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Отрицательное отношение к некрасивым поступкам и неряшливости. Обучение видеть прекрасное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обучение видеть прекрасное в поведении и труде людей,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участие вместе с родителями (законными представителями) в проведении выставок семейного художественного творчества, творческих вечеров; получение элементарных представлений о стиле одежды как способе выражения внутреннего, душевного состояния человека; участие в художественном оформлении помещений. В ходе изучения вариативных дисциплин, в системе экскурсионно-краеведческой деятельности, внеклассных мероприятий, посещение театрализованных народных праздников, на классных часах, в беседах о прочитанных книгах, художественных фильмах, телевизионных передачах, компьютерных играх различать добро и зло, отличать красивое от безобразного, плохое от хорошего, созидательное от разрушительного.</w:t>
      </w:r>
    </w:p>
    <w:p w:rsidR="005E657E" w:rsidRPr="00421098" w:rsidRDefault="005E657E" w:rsidP="005E657E">
      <w:pPr>
        <w:shd w:val="clear" w:color="auto" w:fill="FFFFFF"/>
        <w:spacing w:after="31"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94C5F" w:rsidRDefault="005E657E" w:rsidP="005E657E">
      <w:pPr>
        <w:shd w:val="clear" w:color="auto" w:fill="FFFFFF"/>
        <w:spacing w:after="12" w:line="240" w:lineRule="auto"/>
        <w:outlineLvl w:val="1"/>
        <w:rPr>
          <w:rFonts w:ascii="Arial" w:eastAsia="Times New Roman" w:hAnsi="Arial" w:cs="Arial"/>
          <w:b/>
          <w:bCs/>
          <w:color w:val="181818"/>
          <w:sz w:val="28"/>
          <w:szCs w:val="28"/>
        </w:rPr>
      </w:pPr>
      <w:r w:rsidRPr="00C94C5F">
        <w:rPr>
          <w:rFonts w:ascii="Arial" w:eastAsia="Times New Roman" w:hAnsi="Arial" w:cs="Arial"/>
          <w:b/>
          <w:bCs/>
          <w:color w:val="181818"/>
          <w:sz w:val="28"/>
          <w:szCs w:val="28"/>
        </w:rPr>
        <w:t>3.4. Календарный план воспитательной работы</w:t>
      </w:r>
    </w:p>
    <w:p w:rsidR="005E657E" w:rsidRPr="00421098" w:rsidRDefault="005E657E" w:rsidP="005E657E">
      <w:pPr>
        <w:shd w:val="clear" w:color="auto" w:fill="FFFFFF"/>
        <w:spacing w:after="17" w:line="240" w:lineRule="auto"/>
        <w:ind w:right="309" w:firstLine="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или в которых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принимает участие в учебном году или периоде обучения. </w:t>
      </w:r>
    </w:p>
    <w:p w:rsidR="005E657E" w:rsidRPr="00421098" w:rsidRDefault="005E657E" w:rsidP="005E657E">
      <w:pPr>
        <w:shd w:val="clear" w:color="auto" w:fill="FFFFFF"/>
        <w:spacing w:after="0" w:line="150" w:lineRule="atLeast"/>
        <w:ind w:left="545" w:right="146"/>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Календарный план воспитательной работы является приложением к</w:t>
      </w:r>
    </w:p>
    <w:p w:rsidR="005E657E" w:rsidRPr="00421098" w:rsidRDefault="005E657E" w:rsidP="005E657E">
      <w:pPr>
        <w:shd w:val="clear" w:color="auto" w:fill="FFFFFF"/>
        <w:spacing w:after="0"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ООП НОО и размещен на сайте:  </w:t>
      </w:r>
      <w:r w:rsidRPr="009E5B4E">
        <w:rPr>
          <w:rFonts w:ascii="Times New Roman" w:eastAsia="Times New Roman" w:hAnsi="Times New Roman" w:cs="Times New Roman"/>
          <w:color w:val="181818"/>
          <w:sz w:val="24"/>
          <w:szCs w:val="24"/>
          <w:u w:val="single"/>
          <w:lang w:val="en-US"/>
        </w:rPr>
        <w:t>https</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school</w:t>
      </w:r>
      <w:r w:rsidRPr="009E5B4E">
        <w:rPr>
          <w:rFonts w:ascii="Times New Roman" w:eastAsia="Times New Roman" w:hAnsi="Times New Roman" w:cs="Times New Roman"/>
          <w:color w:val="181818"/>
          <w:sz w:val="24"/>
          <w:szCs w:val="24"/>
          <w:u w:val="single"/>
        </w:rPr>
        <w:t>2-</w:t>
      </w:r>
      <w:r w:rsidRPr="009E5B4E">
        <w:rPr>
          <w:rFonts w:ascii="Times New Roman" w:eastAsia="Times New Roman" w:hAnsi="Times New Roman" w:cs="Times New Roman"/>
          <w:color w:val="181818"/>
          <w:sz w:val="24"/>
          <w:szCs w:val="24"/>
          <w:u w:val="single"/>
          <w:lang w:val="en-US"/>
        </w:rPr>
        <w:t>kaa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hem</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rtyva</w:t>
      </w:r>
      <w:r w:rsidRPr="009E5B4E">
        <w:rPr>
          <w:rFonts w:ascii="Times New Roman" w:eastAsia="Times New Roman" w:hAnsi="Times New Roman" w:cs="Times New Roman"/>
          <w:color w:val="181818"/>
          <w:sz w:val="24"/>
          <w:szCs w:val="24"/>
          <w:u w:val="single"/>
        </w:rPr>
        <w:t>.</w:t>
      </w:r>
      <w:r w:rsidRPr="009E5B4E">
        <w:rPr>
          <w:rFonts w:ascii="Times New Roman" w:eastAsia="Times New Roman" w:hAnsi="Times New Roman" w:cs="Times New Roman"/>
          <w:color w:val="181818"/>
          <w:sz w:val="24"/>
          <w:szCs w:val="24"/>
          <w:u w:val="single"/>
          <w:lang w:val="en-US"/>
        </w:rPr>
        <w:t>ru</w:t>
      </w:r>
      <w:r w:rsidRPr="009E5B4E">
        <w:rPr>
          <w:rFonts w:ascii="Times New Roman" w:eastAsia="Times New Roman" w:hAnsi="Times New Roman" w:cs="Times New Roman"/>
          <w:color w:val="181818"/>
          <w:sz w:val="24"/>
          <w:szCs w:val="24"/>
          <w:u w:val="single"/>
        </w:rPr>
        <w:t>/</w:t>
      </w:r>
    </w:p>
    <w:p w:rsidR="005E657E" w:rsidRPr="00421098" w:rsidRDefault="005E657E" w:rsidP="005E657E">
      <w:pPr>
        <w:shd w:val="clear" w:color="auto" w:fill="FFFFFF"/>
        <w:spacing w:after="23" w:line="150" w:lineRule="atLeast"/>
        <w:ind w:left="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C94C5F" w:rsidRDefault="005E657E" w:rsidP="005E657E">
      <w:pPr>
        <w:shd w:val="clear" w:color="auto" w:fill="FFFFFF"/>
        <w:spacing w:after="54" w:line="240" w:lineRule="auto"/>
        <w:outlineLvl w:val="1"/>
        <w:rPr>
          <w:rFonts w:ascii="Arial" w:eastAsia="Times New Roman" w:hAnsi="Arial" w:cs="Arial"/>
          <w:b/>
          <w:bCs/>
          <w:color w:val="181818"/>
          <w:sz w:val="28"/>
          <w:szCs w:val="28"/>
        </w:rPr>
      </w:pPr>
      <w:r w:rsidRPr="00C94C5F">
        <w:rPr>
          <w:rFonts w:ascii="Arial" w:eastAsia="Times New Roman" w:hAnsi="Arial" w:cs="Arial"/>
          <w:b/>
          <w:bCs/>
          <w:color w:val="181818"/>
          <w:sz w:val="28"/>
          <w:szCs w:val="28"/>
        </w:rPr>
        <w:t>3.5. Система условий реализации программы начального                           общего образования</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Система условий реализации программы начального общего образования, созданная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направлена на: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достижение обучающимися планируемых результатов освоения программы начального общего образования, в том числе адаптированной;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дополнительного образования и социальных партнёров;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5E657E" w:rsidRPr="00421098" w:rsidRDefault="005E657E" w:rsidP="005E657E">
      <w:pPr>
        <w:shd w:val="clear" w:color="auto" w:fill="FFFFFF"/>
        <w:spacing w:after="36"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педагогических работников;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5E657E" w:rsidRPr="00421098" w:rsidRDefault="005E657E" w:rsidP="005E657E">
      <w:pPr>
        <w:shd w:val="clear" w:color="auto" w:fill="FFFFFF"/>
        <w:spacing w:after="0"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        обучающихся       первичного          опыта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самостоятельной образовательной, общественной, проектной,             учебно - исследовательской, спортивно-оздоровительной и творческой деятельности; </w:t>
      </w:r>
    </w:p>
    <w:p w:rsidR="005E657E" w:rsidRPr="00421098" w:rsidRDefault="005E657E" w:rsidP="005E657E">
      <w:pPr>
        <w:shd w:val="clear" w:color="auto" w:fill="FFFFFF"/>
        <w:spacing w:after="3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использование в образовательной деятельности современных образовательных технологий, направленных в том числе на воспитание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обучающихся и развитие различных форм наставничества;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 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sidRPr="00421098">
        <w:rPr>
          <w:rFonts w:ascii="Times New Roman" w:eastAsia="Times New Roman" w:hAnsi="Times New Roman" w:cs="Times New Roman"/>
          <w:b/>
          <w:bCs/>
          <w:color w:val="FF0000"/>
          <w:sz w:val="24"/>
          <w:szCs w:val="24"/>
        </w:rPr>
        <w:t> </w:t>
      </w:r>
    </w:p>
    <w:p w:rsidR="005E657E" w:rsidRPr="00421098" w:rsidRDefault="005E657E" w:rsidP="005E657E">
      <w:pPr>
        <w:shd w:val="clear" w:color="auto" w:fill="FFFFFF"/>
        <w:spacing w:after="12" w:line="240" w:lineRule="auto"/>
        <w:outlineLvl w:val="2"/>
        <w:rPr>
          <w:rFonts w:ascii="Arial" w:eastAsia="Times New Roman" w:hAnsi="Arial" w:cs="Arial"/>
          <w:b/>
          <w:bCs/>
          <w:color w:val="181818"/>
          <w:sz w:val="27"/>
          <w:szCs w:val="27"/>
        </w:rPr>
      </w:pPr>
      <w:r w:rsidRPr="00421098">
        <w:rPr>
          <w:rFonts w:ascii="Arial" w:eastAsia="Times New Roman" w:hAnsi="Arial" w:cs="Arial"/>
          <w:b/>
          <w:bCs/>
          <w:color w:val="181818"/>
          <w:sz w:val="27"/>
          <w:szCs w:val="27"/>
        </w:rPr>
        <w:lastRenderedPageBreak/>
        <w:t>3.5.1. Кадровые условия реализации основной образовательной программы начального общего образования</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Обеспеченность кадровыми условиями включает в себя:</w:t>
      </w:r>
    </w:p>
    <w:p w:rsidR="005E657E" w:rsidRPr="00421098" w:rsidRDefault="005E657E" w:rsidP="005E657E">
      <w:pPr>
        <w:shd w:val="clear" w:color="auto" w:fill="FFFFFF"/>
        <w:spacing w:after="0" w:line="150" w:lineRule="atLeast"/>
        <w:ind w:right="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укомплектованность     образовательной организации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педагогическими, руководящими и иными работниками;</w:t>
      </w:r>
    </w:p>
    <w:p w:rsidR="005E657E" w:rsidRPr="00421098" w:rsidRDefault="005E657E" w:rsidP="005E657E">
      <w:pPr>
        <w:shd w:val="clear" w:color="auto" w:fill="FFFFFF"/>
        <w:spacing w:after="54" w:line="240" w:lineRule="auto"/>
        <w:ind w:right="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E657E" w:rsidRPr="00421098" w:rsidRDefault="005E657E" w:rsidP="005E657E">
      <w:pPr>
        <w:shd w:val="clear" w:color="auto" w:fill="FFFFFF"/>
        <w:spacing w:after="5" w:line="157" w:lineRule="atLeast"/>
        <w:ind w:right="1"/>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непрерывность профессионального развития педагогических работников образовательной организации, образовательную программу начального общего образования.</w:t>
      </w:r>
    </w:p>
    <w:p w:rsidR="005E657E" w:rsidRPr="00421098" w:rsidRDefault="005E657E" w:rsidP="005E657E">
      <w:pPr>
        <w:shd w:val="clear" w:color="auto" w:fill="FFFFFF"/>
        <w:spacing w:after="2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Укомплектованность образовательной организации педагоическими,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5E657E" w:rsidRPr="00421098" w:rsidRDefault="005E657E" w:rsidP="005E657E">
      <w:pPr>
        <w:shd w:val="clear" w:color="auto" w:fill="FFFFFF"/>
        <w:spacing w:after="19" w:line="240" w:lineRule="auto"/>
        <w:ind w:right="309" w:firstLine="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Уровень квалификации работников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реализующего основную 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 для педагогических работников – также квалификационной категории.</w:t>
      </w:r>
    </w:p>
    <w:p w:rsidR="005E657E" w:rsidRPr="00421098" w:rsidRDefault="005E657E" w:rsidP="005E657E">
      <w:pPr>
        <w:shd w:val="clear" w:color="auto" w:fill="FFFFFF"/>
        <w:spacing w:after="5" w:line="157" w:lineRule="atLeast"/>
        <w:ind w:firstLine="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Непрерывность профессионального развития работников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реализующего     основную образовательную программу начального общего образования, обеспечивается освоением   работниками        дополнительных профессиональных образовательных программ в объеме не менее 72 часов, не реже чем каждые три года в образовательных учреждениях, имеющих лицензию на право ведения данного вида образовательной деятельности.</w:t>
      </w:r>
    </w:p>
    <w:p w:rsidR="005E657E" w:rsidRPr="00421098" w:rsidRDefault="005E657E" w:rsidP="005E657E">
      <w:pPr>
        <w:shd w:val="clear" w:color="auto" w:fill="FFFFFF"/>
        <w:spacing w:after="0" w:line="240" w:lineRule="auto"/>
        <w:ind w:right="309" w:firstLine="708"/>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системе образования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Для реализации программы начального общего образования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укомплектована кадрами, имеющими необходимую квалификацию для решения задач, определенных ООП НОО.</w:t>
      </w: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p>
    <w:tbl>
      <w:tblPr>
        <w:tblW w:w="9654" w:type="dxa"/>
        <w:tblCellMar>
          <w:left w:w="0" w:type="dxa"/>
          <w:right w:w="0" w:type="dxa"/>
        </w:tblCellMar>
        <w:tblLook w:val="04A0"/>
      </w:tblPr>
      <w:tblGrid>
        <w:gridCol w:w="1109"/>
        <w:gridCol w:w="3022"/>
        <w:gridCol w:w="1081"/>
        <w:gridCol w:w="3024"/>
        <w:gridCol w:w="1421"/>
      </w:tblGrid>
      <w:tr w:rsidR="005E657E" w:rsidRPr="00421098" w:rsidTr="009C17D3">
        <w:trPr>
          <w:trHeight w:val="600"/>
        </w:trPr>
        <w:tc>
          <w:tcPr>
            <w:tcW w:w="1150" w:type="dxa"/>
            <w:vMerge w:val="restart"/>
            <w:tcBorders>
              <w:top w:val="single" w:sz="8" w:space="0" w:color="000000"/>
              <w:left w:val="single" w:sz="8" w:space="0" w:color="000000"/>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lastRenderedPageBreak/>
              <w:t>Категория работников</w:t>
            </w:r>
          </w:p>
        </w:tc>
        <w:tc>
          <w:tcPr>
            <w:tcW w:w="3118" w:type="dxa"/>
            <w:vMerge w:val="restart"/>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right="3"/>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Должностные обязанности</w:t>
            </w:r>
          </w:p>
        </w:tc>
        <w:tc>
          <w:tcPr>
            <w:tcW w:w="992" w:type="dxa"/>
            <w:vMerge w:val="restart"/>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240" w:lineRule="auto"/>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Кол-во работнико</w:t>
            </w:r>
          </w:p>
          <w:p w:rsidR="005E657E" w:rsidRPr="00421098" w:rsidRDefault="005E657E" w:rsidP="009C17D3">
            <w:pPr>
              <w:spacing w:after="22" w:line="150" w:lineRule="atLeast"/>
              <w:ind w:right="1"/>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в</w:t>
            </w:r>
          </w:p>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требуется/ имеется</w:t>
            </w:r>
          </w:p>
        </w:tc>
        <w:tc>
          <w:tcPr>
            <w:tcW w:w="4395" w:type="dxa"/>
            <w:gridSpan w:val="2"/>
            <w:tcBorders>
              <w:top w:val="single" w:sz="8" w:space="0" w:color="000000"/>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right="7"/>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Уровень</w:t>
            </w:r>
          </w:p>
        </w:tc>
      </w:tr>
      <w:tr w:rsidR="005E657E" w:rsidRPr="00421098" w:rsidTr="009C17D3">
        <w:trPr>
          <w:trHeight w:val="5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3121"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Требования к уровню квалификации</w:t>
            </w:r>
          </w:p>
        </w:tc>
        <w:tc>
          <w:tcPr>
            <w:tcW w:w="1274"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left="19"/>
              <w:rPr>
                <w:rFonts w:ascii="Times New Roman" w:eastAsia="Times New Roman" w:hAnsi="Times New Roman" w:cs="Times New Roman"/>
                <w:sz w:val="24"/>
                <w:szCs w:val="24"/>
              </w:rPr>
            </w:pPr>
            <w:r w:rsidRPr="00421098">
              <w:rPr>
                <w:rFonts w:ascii="Times New Roman" w:eastAsia="Times New Roman" w:hAnsi="Times New Roman" w:cs="Times New Roman"/>
                <w:b/>
                <w:bCs/>
                <w:sz w:val="20"/>
                <w:szCs w:val="20"/>
              </w:rPr>
              <w:t>Фактический</w:t>
            </w:r>
          </w:p>
        </w:tc>
      </w:tr>
      <w:tr w:rsidR="005E657E" w:rsidRPr="00421098" w:rsidTr="009C17D3">
        <w:trPr>
          <w:trHeight w:val="4093"/>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Директор</w:t>
            </w:r>
          </w:p>
        </w:tc>
        <w:tc>
          <w:tcPr>
            <w:tcW w:w="3118"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7" w:line="150" w:lineRule="atLeast"/>
              <w:ind w:left="14" w:right="15"/>
              <w:rPr>
                <w:rFonts w:ascii="Times New Roman" w:eastAsia="Times New Roman" w:hAnsi="Times New Roman" w:cs="Times New Roman"/>
                <w:sz w:val="24"/>
                <w:szCs w:val="24"/>
              </w:rPr>
            </w:pPr>
            <w:r w:rsidRPr="00421098">
              <w:rPr>
                <w:rFonts w:ascii="Times New Roman" w:eastAsia="Times New Roman" w:hAnsi="Times New Roman" w:cs="Times New Roman"/>
              </w:rPr>
              <w:t>Обеспечивает системную образовательную и административно-</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хозяйственную                 работу</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23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609"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0/1</w:t>
            </w:r>
          </w:p>
        </w:tc>
        <w:tc>
          <w:tcPr>
            <w:tcW w:w="3121"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39" w:line="137" w:lineRule="atLeast"/>
              <w:ind w:left="14" w:right="14"/>
              <w:rPr>
                <w:rFonts w:ascii="Times New Roman" w:eastAsia="Times New Roman" w:hAnsi="Times New Roman" w:cs="Times New Roman"/>
                <w:sz w:val="24"/>
                <w:szCs w:val="24"/>
              </w:rPr>
            </w:pPr>
            <w:r w:rsidRPr="00421098">
              <w:rPr>
                <w:rFonts w:ascii="Times New Roman" w:eastAsia="Times New Roman" w:hAnsi="Times New Roman" w:cs="Times New Roman"/>
              </w:rPr>
              <w:t>Высшее проф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не менее 5 лет</w:t>
            </w:r>
          </w:p>
        </w:tc>
        <w:tc>
          <w:tcPr>
            <w:tcW w:w="1274"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37" w:lineRule="atLeast"/>
              <w:ind w:right="1237"/>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39" w:lineRule="atLeast"/>
              <w:ind w:right="1237"/>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0"/>
                <w:szCs w:val="20"/>
              </w:rPr>
              <w:t>Соответствует</w:t>
            </w:r>
          </w:p>
          <w:p w:rsidR="005E657E" w:rsidRPr="00421098" w:rsidRDefault="005E657E" w:rsidP="009C17D3">
            <w:pPr>
              <w:spacing w:after="0" w:line="137" w:lineRule="atLeast"/>
              <w:ind w:right="1237"/>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39" w:lineRule="atLeast"/>
              <w:ind w:right="1236"/>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r>
      <w:tr w:rsidR="005E657E" w:rsidRPr="00421098" w:rsidTr="009C17D3">
        <w:trPr>
          <w:trHeight w:val="4095"/>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Учитель</w:t>
            </w:r>
          </w:p>
        </w:tc>
        <w:tc>
          <w:tcPr>
            <w:tcW w:w="3118"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left="14" w:right="13"/>
              <w:rPr>
                <w:rFonts w:ascii="Times New Roman" w:eastAsia="Times New Roman" w:hAnsi="Times New Roman" w:cs="Times New Roman"/>
                <w:sz w:val="24"/>
                <w:szCs w:val="24"/>
              </w:rPr>
            </w:pPr>
            <w:r w:rsidRPr="00421098">
              <w:rPr>
                <w:rFonts w:ascii="Times New Roman" w:eastAsia="Times New Roman" w:hAnsi="Times New Roman" w:cs="Times New Roman"/>
              </w:rPr>
              <w:t>Организация условий для обучения, воспитания, успешного продвижения обучающегося в рамках образовательного процесса. Обеспечивает реализацию внеурочной деятельности ООП НОО, развивает разнообразную творческую деятельность обучающихся.</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2" w:line="137" w:lineRule="atLeast"/>
              <w:ind w:right="951"/>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1" w:line="137" w:lineRule="atLeast"/>
              <w:ind w:right="952"/>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0/12</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c>
          <w:tcPr>
            <w:tcW w:w="3121"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left="14" w:right="14"/>
              <w:rPr>
                <w:rFonts w:ascii="Times New Roman" w:eastAsia="Times New Roman" w:hAnsi="Times New Roman" w:cs="Times New Roman"/>
                <w:sz w:val="24"/>
                <w:szCs w:val="24"/>
              </w:rPr>
            </w:pPr>
            <w:r w:rsidRPr="00421098">
              <w:rPr>
                <w:rFonts w:ascii="Times New Roman" w:eastAsia="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w:t>
            </w:r>
          </w:p>
        </w:tc>
        <w:tc>
          <w:tcPr>
            <w:tcW w:w="1274"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2" w:line="137" w:lineRule="atLeast"/>
              <w:ind w:right="1237"/>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2" w:line="137" w:lineRule="atLeast"/>
              <w:ind w:right="1236"/>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0"/>
                <w:szCs w:val="20"/>
              </w:rPr>
              <w:t>Соответствует</w:t>
            </w:r>
          </w:p>
          <w:p w:rsidR="005E657E" w:rsidRPr="00421098" w:rsidRDefault="005E657E" w:rsidP="009C17D3">
            <w:pPr>
              <w:spacing w:after="0" w:line="137" w:lineRule="atLeast"/>
              <w:ind w:right="1236"/>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right="1237"/>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r>
      <w:tr w:rsidR="005E657E" w:rsidRPr="00421098" w:rsidTr="009C17D3">
        <w:trPr>
          <w:trHeight w:val="300"/>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3118"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3121"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стажу работы.</w:t>
            </w:r>
          </w:p>
        </w:tc>
        <w:tc>
          <w:tcPr>
            <w:tcW w:w="1274"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308"/>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Классный руководи тель</w:t>
            </w:r>
          </w:p>
        </w:tc>
        <w:tc>
          <w:tcPr>
            <w:tcW w:w="3118"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41" w:line="139" w:lineRule="atLeast"/>
              <w:ind w:left="14" w:right="2"/>
              <w:rPr>
                <w:rFonts w:ascii="Times New Roman" w:eastAsia="Times New Roman" w:hAnsi="Times New Roman" w:cs="Times New Roman"/>
                <w:sz w:val="24"/>
                <w:szCs w:val="24"/>
              </w:rPr>
            </w:pPr>
            <w:r w:rsidRPr="00421098">
              <w:rPr>
                <w:rFonts w:ascii="Times New Roman" w:eastAsia="Times New Roman" w:hAnsi="Times New Roman" w:cs="Times New Roman"/>
              </w:rPr>
              <w:t>Обеспечивает психологическое сопровождение обучающихся: сохранение психического,</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соматического и социального благополучия.</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0/12</w:t>
            </w:r>
          </w:p>
        </w:tc>
        <w:tc>
          <w:tcPr>
            <w:tcW w:w="3121"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26"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Высшее         профессиональное</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образование</w:t>
            </w:r>
          </w:p>
        </w:tc>
        <w:tc>
          <w:tcPr>
            <w:tcW w:w="1274"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0"/>
                <w:szCs w:val="20"/>
              </w:rPr>
              <w:t>Соответствует</w:t>
            </w:r>
          </w:p>
        </w:tc>
      </w:tr>
      <w:tr w:rsidR="005E657E" w:rsidRPr="00421098" w:rsidTr="009C17D3">
        <w:trPr>
          <w:trHeight w:val="3082"/>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lastRenderedPageBreak/>
              <w:t>Библиоте карь</w:t>
            </w:r>
          </w:p>
        </w:tc>
        <w:tc>
          <w:tcPr>
            <w:tcW w:w="3118"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4"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Обеспечивает обучающимся интеллектуальный      и физический     доступ к информации, участвует в их духовно-нравственном</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воспитании,             содействует</w:t>
            </w:r>
          </w:p>
          <w:p w:rsidR="005E657E" w:rsidRPr="00421098" w:rsidRDefault="005E657E" w:rsidP="009C17D3">
            <w:pPr>
              <w:spacing w:after="0" w:line="150" w:lineRule="atLeast"/>
              <w:ind w:left="14" w:right="1"/>
              <w:rPr>
                <w:rFonts w:ascii="Times New Roman" w:eastAsia="Times New Roman" w:hAnsi="Times New Roman" w:cs="Times New Roman"/>
                <w:sz w:val="24"/>
                <w:szCs w:val="24"/>
              </w:rPr>
            </w:pPr>
            <w:r w:rsidRPr="00421098">
              <w:rPr>
                <w:rFonts w:ascii="Times New Roman" w:eastAsia="Times New Roman" w:hAnsi="Times New Roman" w:cs="Times New Roman"/>
              </w:rPr>
              <w:t>формированию информационной компетентности обучающихся путем обучения поиску, анализу, оценке и обработке информации.</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23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355"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0/1</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c>
          <w:tcPr>
            <w:tcW w:w="3121"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24"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Высшее           или          среднее</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профессиональное образование</w:t>
            </w:r>
          </w:p>
        </w:tc>
        <w:tc>
          <w:tcPr>
            <w:tcW w:w="1274"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sz w:val="20"/>
                <w:szCs w:val="20"/>
              </w:rPr>
              <w:t>Соответствует</w:t>
            </w:r>
          </w:p>
        </w:tc>
      </w:tr>
      <w:tr w:rsidR="005E657E" w:rsidRPr="00421098" w:rsidTr="009C17D3">
        <w:trPr>
          <w:trHeight w:val="4347"/>
        </w:trPr>
        <w:tc>
          <w:tcPr>
            <w:tcW w:w="1150" w:type="dxa"/>
            <w:tcBorders>
              <w:top w:val="nil"/>
              <w:left w:val="single" w:sz="8" w:space="0" w:color="000000"/>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2" w:line="137"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Замести тель</w:t>
            </w:r>
          </w:p>
          <w:p w:rsidR="005E657E" w:rsidRPr="00421098" w:rsidRDefault="005E657E" w:rsidP="009C17D3">
            <w:pPr>
              <w:spacing w:after="1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руководите</w:t>
            </w:r>
          </w:p>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ля</w:t>
            </w:r>
          </w:p>
        </w:tc>
        <w:tc>
          <w:tcPr>
            <w:tcW w:w="3118" w:type="dxa"/>
            <w:tcBorders>
              <w:top w:val="nil"/>
              <w:left w:val="nil"/>
              <w:bottom w:val="single" w:sz="8" w:space="0" w:color="000000"/>
              <w:right w:val="single" w:sz="8" w:space="0" w:color="000000"/>
            </w:tcBorders>
            <w:tcMar>
              <w:top w:w="64" w:type="dxa"/>
              <w:left w:w="0" w:type="dxa"/>
              <w:bottom w:w="0" w:type="dxa"/>
              <w:right w:w="0" w:type="dxa"/>
            </w:tcMar>
            <w:vAlign w:val="center"/>
            <w:hideMark/>
          </w:tcPr>
          <w:p w:rsidR="005E657E" w:rsidRPr="00421098" w:rsidRDefault="005E657E" w:rsidP="009C17D3">
            <w:pPr>
              <w:spacing w:after="0" w:line="150" w:lineRule="atLeast"/>
              <w:ind w:left="14"/>
              <w:rPr>
                <w:rFonts w:ascii="Times New Roman" w:eastAsia="Times New Roman" w:hAnsi="Times New Roman" w:cs="Times New Roman"/>
                <w:sz w:val="24"/>
                <w:szCs w:val="24"/>
              </w:rPr>
            </w:pPr>
            <w:r w:rsidRPr="00421098">
              <w:rPr>
                <w:rFonts w:ascii="Times New Roman" w:eastAsia="Times New Roman" w:hAnsi="Times New Roman" w:cs="Times New Roman"/>
              </w:rPr>
              <w:t>Обеспечивает для специалистов ОУ условия для эффективной работы, осуществляет контроль и текущую организационную работу.</w:t>
            </w:r>
          </w:p>
        </w:tc>
        <w:tc>
          <w:tcPr>
            <w:tcW w:w="992"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0/3</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c>
          <w:tcPr>
            <w:tcW w:w="3121"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ind w:left="14" w:right="3"/>
              <w:rPr>
                <w:rFonts w:ascii="Times New Roman" w:eastAsia="Times New Roman" w:hAnsi="Times New Roman" w:cs="Times New Roman"/>
                <w:sz w:val="24"/>
                <w:szCs w:val="24"/>
              </w:rPr>
            </w:pPr>
            <w:r w:rsidRPr="00421098">
              <w:rPr>
                <w:rFonts w:ascii="Times New Roman" w:eastAsia="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4" w:type="dxa"/>
            <w:tcBorders>
              <w:top w:val="nil"/>
              <w:left w:val="nil"/>
              <w:bottom w:val="single" w:sz="8" w:space="0" w:color="000000"/>
              <w:right w:val="single" w:sz="8" w:space="0" w:color="000000"/>
            </w:tcBorders>
            <w:tcMar>
              <w:top w:w="64"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5" w:line="137" w:lineRule="atLeast"/>
              <w:ind w:right="1225"/>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r w:rsidRPr="00421098">
              <w:rPr>
                <w:rFonts w:ascii="Times New Roman" w:eastAsia="Times New Roman" w:hAnsi="Times New Roman" w:cs="Times New Roman"/>
                <w:sz w:val="20"/>
                <w:szCs w:val="20"/>
              </w:rPr>
              <w:t>Соответствует</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2" w:line="137" w:lineRule="atLeast"/>
              <w:ind w:right="1225"/>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rPr>
              <w:t> </w:t>
            </w:r>
          </w:p>
        </w:tc>
      </w:tr>
    </w:tbl>
    <w:p w:rsidR="005E657E" w:rsidRPr="00421098" w:rsidRDefault="005E657E" w:rsidP="005E657E">
      <w:pPr>
        <w:shd w:val="clear" w:color="auto" w:fill="FFFFFF"/>
        <w:spacing w:after="30"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C94C5F" w:rsidRDefault="005E657E" w:rsidP="005E657E">
      <w:pPr>
        <w:shd w:val="clear" w:color="auto" w:fill="FFFFFF"/>
        <w:spacing w:after="12" w:line="240" w:lineRule="auto"/>
        <w:outlineLvl w:val="0"/>
        <w:rPr>
          <w:rFonts w:ascii="Arial" w:eastAsia="Times New Roman" w:hAnsi="Arial" w:cs="Arial"/>
          <w:b/>
          <w:bCs/>
          <w:color w:val="181818"/>
          <w:kern w:val="36"/>
          <w:sz w:val="28"/>
          <w:szCs w:val="28"/>
        </w:rPr>
      </w:pPr>
      <w:r w:rsidRPr="00C94C5F">
        <w:rPr>
          <w:rFonts w:ascii="Arial" w:eastAsia="Times New Roman" w:hAnsi="Arial" w:cs="Arial"/>
          <w:b/>
          <w:bCs/>
          <w:color w:val="181818"/>
          <w:kern w:val="36"/>
          <w:sz w:val="28"/>
          <w:szCs w:val="28"/>
        </w:rPr>
        <w:t>Профессиональное развитие и повышение квалификации</w:t>
      </w:r>
      <w:r w:rsidRPr="00C94C5F">
        <w:rPr>
          <w:rFonts w:ascii="Arial" w:eastAsia="Times New Roman" w:hAnsi="Arial" w:cs="Arial"/>
          <w:color w:val="181818"/>
          <w:kern w:val="36"/>
          <w:sz w:val="28"/>
          <w:szCs w:val="28"/>
        </w:rPr>
        <w:t> </w:t>
      </w:r>
      <w:r w:rsidRPr="00C94C5F">
        <w:rPr>
          <w:rFonts w:ascii="Arial" w:eastAsia="Times New Roman" w:hAnsi="Arial" w:cs="Arial"/>
          <w:b/>
          <w:bCs/>
          <w:color w:val="181818"/>
          <w:kern w:val="36"/>
          <w:sz w:val="28"/>
          <w:szCs w:val="28"/>
        </w:rPr>
        <w:t>педагогических работников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основной образовательной программе образовательной организации представлены планы - 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При этом использованы различные организации, осуществляющие образовательную деятельность, имеющие соответствующую лицензию. Формы повышения квалификации: стажировки, участие в конференциях, обучающих семинарах и мастер - 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Для достижения результатов основной образовательной программы в ходе её реализации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E657E" w:rsidRPr="00421098" w:rsidRDefault="005E657E" w:rsidP="005E657E">
      <w:pPr>
        <w:shd w:val="clear" w:color="auto" w:fill="FFFFFF"/>
        <w:spacing w:after="12" w:line="157" w:lineRule="atLeast"/>
        <w:ind w:firstLine="850"/>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Ожидаемый      результат повышения         квалификации   – профессиональная готовность работников образования к реализации ФГОС НОО: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b/>
          <w:bCs/>
          <w:color w:val="181818"/>
          <w:sz w:val="24"/>
          <w:szCs w:val="24"/>
        </w:rPr>
        <w:t>обеспечение</w:t>
      </w:r>
      <w:r w:rsidRPr="00421098">
        <w:rPr>
          <w:rFonts w:ascii="Times New Roman" w:eastAsia="Times New Roman" w:hAnsi="Times New Roman" w:cs="Times New Roman"/>
          <w:color w:val="181818"/>
          <w:sz w:val="24"/>
          <w:szCs w:val="24"/>
        </w:rPr>
        <w:t> оптимального вхождения работников образования в систему ценностей современного образования;</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b/>
          <w:bCs/>
          <w:color w:val="181818"/>
          <w:sz w:val="24"/>
          <w:szCs w:val="24"/>
        </w:rPr>
        <w:t>принятие </w:t>
      </w:r>
      <w:r w:rsidRPr="00421098">
        <w:rPr>
          <w:rFonts w:ascii="Times New Roman" w:eastAsia="Times New Roman" w:hAnsi="Times New Roman" w:cs="Times New Roman"/>
          <w:color w:val="181818"/>
          <w:sz w:val="24"/>
          <w:szCs w:val="24"/>
        </w:rPr>
        <w:t>идеологии ФГОС НОО;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b/>
          <w:bCs/>
          <w:color w:val="181818"/>
          <w:sz w:val="24"/>
          <w:szCs w:val="24"/>
        </w:rPr>
        <w:t>освоение</w:t>
      </w:r>
      <w:r w:rsidRPr="00421098">
        <w:rPr>
          <w:rFonts w:ascii="Times New Roman" w:eastAsia="Times New Roman" w:hAnsi="Times New Roman" w:cs="Times New Roman"/>
          <w:color w:val="181818"/>
          <w:sz w:val="24"/>
          <w:szCs w:val="24"/>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b/>
          <w:bCs/>
          <w:color w:val="181818"/>
          <w:sz w:val="24"/>
          <w:szCs w:val="24"/>
        </w:rPr>
        <w:t>овладение</w:t>
      </w:r>
      <w:r w:rsidRPr="00421098">
        <w:rPr>
          <w:rFonts w:ascii="Times New Roman" w:eastAsia="Times New Roman" w:hAnsi="Times New Roman" w:cs="Times New Roman"/>
          <w:color w:val="181818"/>
          <w:sz w:val="24"/>
          <w:szCs w:val="24"/>
        </w:rPr>
        <w:t> учебно – методическими и информационно – методическими ресурсами, необходимыми для успешного решения задач ФГОС НОО.</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Одним из условий готовности образовательной организации 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E657E" w:rsidRPr="00421098" w:rsidRDefault="005E657E" w:rsidP="005E657E">
      <w:pPr>
        <w:shd w:val="clear" w:color="auto" w:fill="FFFFFF"/>
        <w:spacing w:after="24"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7353B8" w:rsidRDefault="005E657E" w:rsidP="005E657E">
      <w:pPr>
        <w:shd w:val="clear" w:color="auto" w:fill="FFFFFF"/>
        <w:spacing w:after="12" w:line="240" w:lineRule="auto"/>
        <w:outlineLvl w:val="1"/>
        <w:rPr>
          <w:rFonts w:ascii="Arial" w:eastAsia="Times New Roman" w:hAnsi="Arial" w:cs="Arial"/>
          <w:b/>
          <w:bCs/>
          <w:color w:val="181818"/>
          <w:sz w:val="32"/>
          <w:szCs w:val="32"/>
        </w:rPr>
      </w:pPr>
      <w:r w:rsidRPr="007353B8">
        <w:rPr>
          <w:rFonts w:ascii="Arial" w:eastAsia="Times New Roman" w:hAnsi="Arial" w:cs="Arial"/>
          <w:color w:val="181818"/>
          <w:sz w:val="32"/>
          <w:szCs w:val="32"/>
        </w:rPr>
        <w:t>3</w:t>
      </w:r>
      <w:r w:rsidRPr="007353B8">
        <w:rPr>
          <w:rFonts w:ascii="Arial" w:eastAsia="Times New Roman" w:hAnsi="Arial" w:cs="Arial"/>
          <w:b/>
          <w:bCs/>
          <w:color w:val="181818"/>
          <w:sz w:val="32"/>
          <w:szCs w:val="32"/>
        </w:rPr>
        <w:t>.5.2. Психолого-педагогические условия реализации основной образовательной программы начального общего 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Основными формами психолого - педагогического сопровождения, реализуемого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являются: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диагностика, направленная на выявление особенностей статуса школьника. Она проводиться на этапе знакомства с ребёнком, после зачисления его в школу и в конце каждого учебного года;</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К      основным   направлениям      психолого -        педагогического сопровождения можно отнести:</w:t>
      </w:r>
    </w:p>
    <w:p w:rsidR="005E657E" w:rsidRPr="00421098" w:rsidRDefault="005E657E" w:rsidP="005E657E">
      <w:pPr>
        <w:shd w:val="clear" w:color="auto" w:fill="FFFFFF"/>
        <w:spacing w:after="1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сохранение и укрепление психологического здоровья;</w:t>
      </w:r>
    </w:p>
    <w:p w:rsidR="005E657E" w:rsidRPr="00421098" w:rsidRDefault="005E657E" w:rsidP="005E657E">
      <w:pPr>
        <w:shd w:val="clear" w:color="auto" w:fill="FFFFFF"/>
        <w:spacing w:after="1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мониторинг возможностей и способностей обучающихся;</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психолого -        педагогическую   поддержку участников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олимпиадного движения;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у обучающихся ценности здоровья и безопасного образа жизни;</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развитие экологической культуры;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выявление и поддержку детей с особыми образовательными потребностями;</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коммуникативных навыков в разновозрастной</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среде и среде сверстников;</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поддержку детских       объединений        и        ученического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самоуправления;</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выявление и поддержку лиц, проявивших выдающиеся способности.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w:t>
      </w:r>
      <w:r w:rsidRPr="00421098">
        <w:rPr>
          <w:rFonts w:ascii="Times New Roman" w:eastAsia="Times New Roman" w:hAnsi="Times New Roman" w:cs="Times New Roman"/>
          <w:color w:val="181818"/>
          <w:sz w:val="24"/>
          <w:szCs w:val="24"/>
        </w:rPr>
        <w:lastRenderedPageBreak/>
        <w:t>функцию. Психологопедагогическое сопровождение организовано на различных уровнях: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индивидуальный (кл. руководитель, учитель, администрация школы);</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групповой (кл. руководитель, учитель, администрация школы);</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уровень класса (кл. руководитель, учителя, администрация школы).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Используются    различные направления        и        формы психологопедагогического сопровождения участников образовательного процесса: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профилактическая работа с детьми группы «риска», с детьми стоящими учёте ПДН (ответственные - кл. руководитель, зам директора по УВР,) диагностическая работа (ответственные - учитель, кл. руководитель под руководством администрации школы);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просвещение        всех   участников образовательного          процесса (участвуют все педагогические работники, каждый по своёму направлению);</w:t>
      </w:r>
    </w:p>
    <w:p w:rsidR="005E657E" w:rsidRPr="00421098" w:rsidRDefault="005E657E" w:rsidP="005E657E">
      <w:pPr>
        <w:shd w:val="clear" w:color="auto" w:fill="FFFFFF"/>
        <w:spacing w:after="7"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коррекционная и развивающая работа – (ответственные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учитель, кл. руководитель);</w:t>
      </w:r>
    </w:p>
    <w:p w:rsidR="005E657E" w:rsidRPr="00421098" w:rsidRDefault="005E657E" w:rsidP="005E657E">
      <w:pPr>
        <w:shd w:val="clear" w:color="auto" w:fill="FFFFFF"/>
        <w:spacing w:after="29"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консультирование (проводят все педагогические работники в пределах своей компетенции).</w:t>
      </w:r>
    </w:p>
    <w:p w:rsidR="005E657E" w:rsidRPr="00421098" w:rsidRDefault="005E657E" w:rsidP="005E657E">
      <w:pPr>
        <w:shd w:val="clear" w:color="auto" w:fill="FFFFFF"/>
        <w:spacing w:after="7"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Работает Совет профилактики во главе с директором школы.</w:t>
      </w:r>
    </w:p>
    <w:p w:rsidR="005E657E" w:rsidRPr="00421098" w:rsidRDefault="005E657E" w:rsidP="005E657E">
      <w:pPr>
        <w:shd w:val="clear" w:color="auto" w:fill="FFFFFF"/>
        <w:spacing w:after="0"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7353B8" w:rsidRDefault="005E657E" w:rsidP="005E657E">
      <w:pPr>
        <w:shd w:val="clear" w:color="auto" w:fill="FFFFFF"/>
        <w:spacing w:after="12" w:line="240" w:lineRule="auto"/>
        <w:outlineLvl w:val="1"/>
        <w:rPr>
          <w:rFonts w:ascii="Arial" w:eastAsia="Times New Roman" w:hAnsi="Arial" w:cs="Arial"/>
          <w:b/>
          <w:bCs/>
          <w:color w:val="181818"/>
          <w:sz w:val="32"/>
          <w:szCs w:val="32"/>
        </w:rPr>
      </w:pPr>
      <w:r w:rsidRPr="007353B8">
        <w:rPr>
          <w:rFonts w:ascii="Arial" w:eastAsia="Times New Roman" w:hAnsi="Arial" w:cs="Arial"/>
          <w:b/>
          <w:bCs/>
          <w:color w:val="181818"/>
          <w:sz w:val="32"/>
          <w:szCs w:val="32"/>
        </w:rPr>
        <w:t>3.5.3 Финансово-экономические условия реализации образовательной программы начального общего образования</w:t>
      </w:r>
    </w:p>
    <w:p w:rsidR="005E657E" w:rsidRPr="00421098" w:rsidRDefault="005E657E" w:rsidP="005E657E">
      <w:pPr>
        <w:shd w:val="clear" w:color="auto" w:fill="FFFFFF"/>
        <w:spacing w:after="32" w:line="150" w:lineRule="atLeast"/>
        <w:rPr>
          <w:rFonts w:ascii="Times New Roman" w:eastAsia="Times New Roman" w:hAnsi="Times New Roman" w:cs="Times New Roman"/>
          <w:color w:val="181818"/>
          <w:sz w:val="24"/>
          <w:szCs w:val="24"/>
        </w:rPr>
      </w:pPr>
      <w:r w:rsidRPr="00421098">
        <w:rPr>
          <w:rFonts w:ascii="Calibri" w:eastAsia="Times New Roman" w:hAnsi="Calibri" w:cs="Calibri"/>
          <w:color w:val="181818"/>
        </w:rPr>
        <w:t>                   </w:t>
      </w:r>
      <w:r w:rsidRPr="00421098">
        <w:rPr>
          <w:rFonts w:ascii="Times New Roman" w:eastAsia="Times New Roman" w:hAnsi="Times New Roman" w:cs="Times New Roman"/>
          <w:color w:val="181818"/>
          <w:sz w:val="24"/>
          <w:szCs w:val="24"/>
        </w:rPr>
        <w:t>Финансовое          обеспечение          реализации          ООП          НОО            </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муниципального задания по оказанию государственных (муниципальных) образовательных услуг, на основании бюджетной сметы.</w:t>
      </w:r>
    </w:p>
    <w:p w:rsidR="005E657E" w:rsidRPr="00421098" w:rsidRDefault="005E657E" w:rsidP="005E657E">
      <w:pPr>
        <w:shd w:val="clear" w:color="auto" w:fill="FFFFFF"/>
        <w:spacing w:after="5"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Обеспечение государственных гарантий реализации прав на получение общедоступного и бесплатного начального общего образования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осуществляется в соответствии с нормативами, определяемыми органами государственной власти </w:t>
      </w:r>
      <w:r>
        <w:rPr>
          <w:rFonts w:ascii="Times New Roman" w:eastAsia="Times New Roman" w:hAnsi="Times New Roman" w:cs="Times New Roman"/>
          <w:color w:val="181818"/>
          <w:sz w:val="24"/>
          <w:szCs w:val="24"/>
        </w:rPr>
        <w:t>Республики Тыва</w:t>
      </w:r>
      <w:r w:rsidRPr="00421098">
        <w:rPr>
          <w:rFonts w:ascii="Times New Roman" w:eastAsia="Times New Roman" w:hAnsi="Times New Roman" w:cs="Times New Roman"/>
          <w:color w:val="181818"/>
          <w:sz w:val="24"/>
          <w:szCs w:val="24"/>
        </w:rPr>
        <w:t xml:space="preserve"> Российской Федерации.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5E657E" w:rsidRPr="00421098" w:rsidRDefault="005E657E" w:rsidP="005E657E">
      <w:pPr>
        <w:shd w:val="clear" w:color="auto" w:fill="FFFFFF"/>
        <w:spacing w:after="0"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расходы      на      оплату        труда          работников,         реализующих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образовательную программу начального общего 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расходы на приобретение учебников и учебных пособий, средств обучения, игр, игрушек;</w:t>
      </w:r>
    </w:p>
    <w:p w:rsidR="005E657E" w:rsidRPr="00421098" w:rsidRDefault="005E657E" w:rsidP="005E657E">
      <w:pPr>
        <w:shd w:val="clear" w:color="auto" w:fill="FFFFFF"/>
        <w:spacing w:after="30"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5E657E" w:rsidRPr="00421098" w:rsidRDefault="005E657E" w:rsidP="005E657E">
      <w:pPr>
        <w:shd w:val="clear" w:color="auto" w:fill="FFFFFF"/>
        <w:spacing w:after="5" w:line="157" w:lineRule="atLeast"/>
        <w:ind w:right="103"/>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w:t>
      </w:r>
      <w:r w:rsidRPr="00421098">
        <w:rPr>
          <w:rFonts w:ascii="Times New Roman" w:eastAsia="Times New Roman" w:hAnsi="Times New Roman" w:cs="Times New Roman"/>
          <w:color w:val="181818"/>
          <w:sz w:val="24"/>
          <w:szCs w:val="24"/>
        </w:rPr>
        <w:lastRenderedPageBreak/>
        <w:t>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Реализация подхода нормативного финансирования в расчете на одного обучающегося осуществляется на следующих уровнях: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межбюджетные    отношения (бюджет      субъекта     Российской Федерации – местный бюджет);</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внутрибюджетные         отношения (местный    бюджет       – муниципальная общеобразовательная организация).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следующие положения:</w:t>
      </w:r>
    </w:p>
    <w:p w:rsidR="005E657E" w:rsidRPr="00421098" w:rsidRDefault="005E657E" w:rsidP="005E657E">
      <w:pPr>
        <w:shd w:val="clear" w:color="auto" w:fill="FFFFFF"/>
        <w:spacing w:after="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общеобразовательная организация.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связи с требованиями ФГОС НОО при расчете регионального норматива учитываются затраты рабочего времени педагогических работников образовательной организации на урочную и внеурочную деятельность.</w:t>
      </w:r>
    </w:p>
    <w:p w:rsidR="005E657E" w:rsidRPr="00421098" w:rsidRDefault="005E657E" w:rsidP="005E657E">
      <w:pPr>
        <w:shd w:val="clear" w:color="auto" w:fill="FFFFFF"/>
        <w:spacing w:after="0"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Формирование фонда оплаты труда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самостоятельно определяет:</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соотношение базовой и стимулирующей части фонда оплаты</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lastRenderedPageBreak/>
        <w:t>труда;</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соотношение        фонда         оплаты        труда          руководящего,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педагогического, учебно-вспомогательного и иного персонала;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соотношение общей и специальной частей внутри базовой части фонда оплаты труда;</w:t>
      </w:r>
    </w:p>
    <w:p w:rsidR="005E657E" w:rsidRPr="00421098" w:rsidRDefault="005E657E" w:rsidP="005E657E">
      <w:pPr>
        <w:shd w:val="clear" w:color="auto" w:fill="FFFFFF"/>
        <w:spacing w:after="6"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5E657E" w:rsidRPr="00421098" w:rsidRDefault="005E657E" w:rsidP="005E657E">
      <w:pPr>
        <w:shd w:val="clear" w:color="auto" w:fill="FFFFFF"/>
        <w:spacing w:after="32" w:line="150" w:lineRule="atLeast"/>
        <w:ind w:right="244"/>
        <w:jc w:val="center"/>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7353B8" w:rsidRDefault="005E657E" w:rsidP="005E657E">
      <w:pPr>
        <w:shd w:val="clear" w:color="auto" w:fill="FFFFFF"/>
        <w:spacing w:after="12" w:line="240" w:lineRule="auto"/>
        <w:ind w:left="22" w:right="12"/>
        <w:outlineLvl w:val="1"/>
        <w:rPr>
          <w:rFonts w:ascii="Arial" w:eastAsia="Times New Roman" w:hAnsi="Arial" w:cs="Arial"/>
          <w:b/>
          <w:bCs/>
          <w:color w:val="181818"/>
          <w:sz w:val="32"/>
          <w:szCs w:val="32"/>
        </w:rPr>
      </w:pPr>
      <w:r w:rsidRPr="007353B8">
        <w:rPr>
          <w:rFonts w:ascii="Arial" w:eastAsia="Times New Roman" w:hAnsi="Arial" w:cs="Arial"/>
          <w:b/>
          <w:bCs/>
          <w:color w:val="181818"/>
          <w:sz w:val="32"/>
          <w:szCs w:val="32"/>
        </w:rPr>
        <w:t>3.5.4. Информационно-методические условия реализации программы начального общего образования</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Под </w:t>
      </w:r>
      <w:r w:rsidRPr="00421098">
        <w:rPr>
          <w:rFonts w:ascii="Times New Roman" w:eastAsia="Times New Roman" w:hAnsi="Times New Roman" w:cs="Times New Roman"/>
          <w:b/>
          <w:bCs/>
          <w:color w:val="181818"/>
          <w:sz w:val="24"/>
          <w:szCs w:val="24"/>
        </w:rPr>
        <w:t>информационно-образовательной средой </w:t>
      </w:r>
      <w:r w:rsidRPr="00421098">
        <w:rPr>
          <w:rFonts w:ascii="Times New Roman" w:eastAsia="Times New Roman" w:hAnsi="Times New Roman" w:cs="Times New Roman"/>
          <w:color w:val="181818"/>
          <w:sz w:val="24"/>
          <w:szCs w:val="24"/>
        </w:rPr>
        <w:t>(</w:t>
      </w:r>
      <w:r w:rsidRPr="00421098">
        <w:rPr>
          <w:rFonts w:ascii="Times New Roman" w:eastAsia="Times New Roman" w:hAnsi="Times New Roman" w:cs="Times New Roman"/>
          <w:b/>
          <w:bCs/>
          <w:color w:val="181818"/>
          <w:sz w:val="24"/>
          <w:szCs w:val="24"/>
        </w:rPr>
        <w:t>ИОС</w:t>
      </w:r>
      <w:r w:rsidRPr="00421098">
        <w:rPr>
          <w:rFonts w:ascii="Times New Roman" w:eastAsia="Times New Roman" w:hAnsi="Times New Roman" w:cs="Times New Roman"/>
          <w:color w:val="181818"/>
          <w:sz w:val="24"/>
          <w:szCs w:val="24"/>
        </w:rPr>
        <w:t>)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5E657E" w:rsidRPr="00421098" w:rsidRDefault="005E657E" w:rsidP="005E657E">
      <w:pPr>
        <w:shd w:val="clear" w:color="auto" w:fill="FFFFFF"/>
        <w:spacing w:after="54" w:line="240" w:lineRule="auto"/>
        <w:ind w:left="852"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Основными компонентами ИОС являются: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располагает техническими средствами и        специальным       оборудованием    для функционирования ИОС.</w:t>
      </w:r>
    </w:p>
    <w:p w:rsidR="005E657E" w:rsidRPr="00421098" w:rsidRDefault="005E657E" w:rsidP="005E657E">
      <w:pPr>
        <w:shd w:val="clear" w:color="auto" w:fill="FFFFFF"/>
        <w:spacing w:after="3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Образовательная          организация         должна       располагать службой технической поддержки ИКТ (в разработке).</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Информационно-коммуникационные      средства     и        технологии обеспечивают:</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достижение личностных, предметных и метапредметных результатов обучения при реализации требований ФГОС НОО;</w:t>
      </w:r>
    </w:p>
    <w:p w:rsidR="005E657E" w:rsidRPr="00421098" w:rsidRDefault="005E657E" w:rsidP="005E657E">
      <w:pPr>
        <w:shd w:val="clear" w:color="auto" w:fill="FFFFFF"/>
        <w:spacing w:after="13"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функциональной грамотности;</w:t>
      </w:r>
    </w:p>
    <w:p w:rsidR="005E657E" w:rsidRPr="00421098" w:rsidRDefault="005E657E" w:rsidP="005E657E">
      <w:pPr>
        <w:shd w:val="clear" w:color="auto" w:fill="FFFFFF"/>
        <w:spacing w:after="0"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доступ к учебным планам, рабочим программам учебных</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предметов, курсов внеурочной деятельности;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w:t>
      </w:r>
      <w:r w:rsidRPr="00421098">
        <w:rPr>
          <w:rFonts w:ascii="Times New Roman" w:eastAsia="Times New Roman" w:hAnsi="Times New Roman" w:cs="Times New Roman"/>
          <w:color w:val="181818"/>
          <w:sz w:val="24"/>
          <w:szCs w:val="24"/>
        </w:rPr>
        <w:lastRenderedPageBreak/>
        <w:t>художественной литературе, коллекциям медиаресурсов на съёмных дисках, контролируемым ресурсам локальной сети и Интернета);</w:t>
      </w:r>
    </w:p>
    <w:p w:rsidR="005E657E" w:rsidRPr="00421098" w:rsidRDefault="005E657E" w:rsidP="005E657E">
      <w:pPr>
        <w:shd w:val="clear" w:color="auto" w:fill="FFFFFF"/>
        <w:spacing w:after="38"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5E657E" w:rsidRPr="00421098" w:rsidRDefault="005E657E" w:rsidP="005E657E">
      <w:pPr>
        <w:shd w:val="clear" w:color="auto" w:fill="FFFFFF"/>
        <w:spacing w:after="3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включение обучающихся в проектно-конструкторскую и поисково-исследовательскую деятельность;</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проведение наблюдений и опытов, в том числе с использованием специального и цифрового оборудования;</w:t>
      </w:r>
    </w:p>
    <w:p w:rsidR="005E657E" w:rsidRPr="00421098" w:rsidRDefault="005E657E" w:rsidP="005E657E">
      <w:pPr>
        <w:shd w:val="clear" w:color="auto" w:fill="FFFFFF"/>
        <w:spacing w:after="0"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фиксацию и хранение информации о ходе образовательного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процесса;</w:t>
      </w:r>
    </w:p>
    <w:p w:rsidR="005E657E" w:rsidRPr="00421098" w:rsidRDefault="005E657E" w:rsidP="005E657E">
      <w:pPr>
        <w:shd w:val="clear" w:color="auto" w:fill="FFFFFF"/>
        <w:spacing w:after="34"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формирование и хранение электронного портфолио обучающегося.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При работе в ИОС в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Требования к учебно-методическому обеспечению образовательной деятельности включают: </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обеспечена учебниками, учебно-методической литературой и материалами по всем учебным предметам ООП НОО на </w:t>
      </w:r>
      <w:r>
        <w:rPr>
          <w:rFonts w:ascii="Times New Roman" w:eastAsia="Times New Roman" w:hAnsi="Times New Roman" w:cs="Times New Roman"/>
          <w:color w:val="181818"/>
          <w:sz w:val="24"/>
          <w:szCs w:val="24"/>
        </w:rPr>
        <w:t>тувинском языке</w:t>
      </w:r>
      <w:r w:rsidRPr="00421098">
        <w:rPr>
          <w:rFonts w:ascii="Times New Roman" w:eastAsia="Times New Roman" w:hAnsi="Times New Roman" w:cs="Times New Roman"/>
          <w:color w:val="181818"/>
          <w:sz w:val="24"/>
          <w:szCs w:val="24"/>
        </w:rPr>
        <w:t>.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 - библиографические и периодические </w:t>
      </w:r>
      <w:r w:rsidRPr="00421098">
        <w:rPr>
          <w:rFonts w:ascii="Times New Roman" w:eastAsia="Times New Roman" w:hAnsi="Times New Roman" w:cs="Times New Roman"/>
          <w:color w:val="181818"/>
          <w:sz w:val="24"/>
          <w:szCs w:val="24"/>
        </w:rPr>
        <w:lastRenderedPageBreak/>
        <w:t>издания, сопровождающие реализацию основной образовательной программы начального общего образования.</w:t>
      </w:r>
    </w:p>
    <w:p w:rsidR="005E657E" w:rsidRPr="00421098" w:rsidRDefault="005E657E" w:rsidP="005E657E">
      <w:pPr>
        <w:shd w:val="clear" w:color="auto" w:fill="FFFFFF"/>
        <w:spacing w:after="37" w:line="150" w:lineRule="atLeast"/>
        <w:ind w:left="852"/>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p w:rsidR="005E657E" w:rsidRPr="007353B8" w:rsidRDefault="005E657E" w:rsidP="005E657E">
      <w:pPr>
        <w:shd w:val="clear" w:color="auto" w:fill="FFFFFF"/>
        <w:spacing w:after="12" w:line="240" w:lineRule="auto"/>
        <w:outlineLvl w:val="1"/>
        <w:rPr>
          <w:rFonts w:ascii="Arial" w:eastAsia="Times New Roman" w:hAnsi="Arial" w:cs="Arial"/>
          <w:b/>
          <w:bCs/>
          <w:color w:val="181818"/>
          <w:sz w:val="32"/>
          <w:szCs w:val="32"/>
        </w:rPr>
      </w:pPr>
      <w:r w:rsidRPr="007353B8">
        <w:rPr>
          <w:rFonts w:ascii="Arial" w:eastAsia="Times New Roman" w:hAnsi="Arial" w:cs="Arial"/>
          <w:b/>
          <w:bCs/>
          <w:color w:val="181818"/>
          <w:sz w:val="32"/>
          <w:szCs w:val="32"/>
        </w:rPr>
        <w:t>3.5.5. Материально-технические условия реализации основной образовательной программы</w:t>
      </w:r>
    </w:p>
    <w:p w:rsidR="005E657E" w:rsidRPr="00421098" w:rsidRDefault="005E657E" w:rsidP="005E657E">
      <w:pPr>
        <w:shd w:val="clear" w:color="auto" w:fill="FFFFFF"/>
        <w:spacing w:after="28"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Материально - техническая база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приведена в соответствие с задачами по обеспечению реализации ООП НОО и создания соответствующей образовательной и социальной среды.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В соответствии с требованиями ФГОС НОО для обеспечения всех предметных областей и внеурочной деятельности М</w:t>
      </w:r>
      <w:r>
        <w:rPr>
          <w:rFonts w:ascii="Times New Roman" w:eastAsia="Times New Roman" w:hAnsi="Times New Roman" w:cs="Times New Roman"/>
          <w:color w:val="181818"/>
          <w:sz w:val="24"/>
          <w:szCs w:val="24"/>
        </w:rPr>
        <w:t>Б</w:t>
      </w:r>
      <w:r w:rsidRPr="00421098">
        <w:rPr>
          <w:rFonts w:ascii="Times New Roman" w:eastAsia="Times New Roman" w:hAnsi="Times New Roman" w:cs="Times New Roman"/>
          <w:color w:val="181818"/>
          <w:sz w:val="24"/>
          <w:szCs w:val="24"/>
        </w:rPr>
        <w:t>ОУ</w:t>
      </w:r>
      <w:r>
        <w:rPr>
          <w:rFonts w:ascii="Times New Roman" w:eastAsia="Times New Roman" w:hAnsi="Times New Roman" w:cs="Times New Roman"/>
          <w:color w:val="181818"/>
          <w:sz w:val="24"/>
          <w:szCs w:val="24"/>
        </w:rPr>
        <w:t xml:space="preserve"> </w:t>
      </w:r>
      <w:r w:rsidRPr="00421098">
        <w:rPr>
          <w:rFonts w:ascii="Times New Roman" w:eastAsia="Times New Roman" w:hAnsi="Times New Roman" w:cs="Times New Roman"/>
          <w:color w:val="181818"/>
          <w:sz w:val="24"/>
          <w:szCs w:val="24"/>
        </w:rPr>
        <w:t xml:space="preserve">СОШ № </w:t>
      </w:r>
      <w:r>
        <w:rPr>
          <w:rFonts w:ascii="Times New Roman" w:eastAsia="Times New Roman" w:hAnsi="Times New Roman" w:cs="Times New Roman"/>
          <w:color w:val="181818"/>
          <w:sz w:val="24"/>
          <w:szCs w:val="24"/>
        </w:rPr>
        <w:t>2</w:t>
      </w:r>
      <w:r w:rsidRPr="00421098">
        <w:rPr>
          <w:rFonts w:ascii="Times New Roman" w:eastAsia="Times New Roman" w:hAnsi="Times New Roman" w:cs="Times New Roman"/>
          <w:color w:val="181818"/>
          <w:sz w:val="24"/>
          <w:szCs w:val="24"/>
        </w:rPr>
        <w:t xml:space="preserve"> им. Т.</w:t>
      </w:r>
      <w:r>
        <w:rPr>
          <w:rFonts w:ascii="Times New Roman" w:eastAsia="Times New Roman" w:hAnsi="Times New Roman" w:cs="Times New Roman"/>
          <w:color w:val="181818"/>
          <w:sz w:val="24"/>
          <w:szCs w:val="24"/>
        </w:rPr>
        <w:t>Б.Куулар</w:t>
      </w:r>
      <w:r w:rsidRPr="00421098">
        <w:rPr>
          <w:rFonts w:ascii="Times New Roman" w:eastAsia="Times New Roman" w:hAnsi="Times New Roman" w:cs="Times New Roman"/>
          <w:color w:val="181818"/>
          <w:sz w:val="24"/>
          <w:szCs w:val="24"/>
        </w:rPr>
        <w:t xml:space="preserve"> обеспечена и оборудована материально - техническим обеспечением </w:t>
      </w:r>
      <w:hyperlink r:id="rId11" w:tgtFrame="_blank" w:history="1">
        <w:r w:rsidRPr="00421098">
          <w:rPr>
            <w:rFonts w:ascii="Calibri" w:eastAsia="Times New Roman" w:hAnsi="Calibri" w:cs="Calibri"/>
            <w:color w:val="000000"/>
            <w:sz w:val="24"/>
            <w:szCs w:val="24"/>
          </w:rPr>
          <w:t> </w:t>
        </w:r>
      </w:hyperlink>
      <w:r w:rsidRPr="00421098">
        <w:rPr>
          <w:rFonts w:ascii="Times New Roman" w:eastAsia="Times New Roman" w:hAnsi="Times New Roman" w:cs="Times New Roman"/>
          <w:color w:val="181818"/>
          <w:sz w:val="24"/>
          <w:szCs w:val="24"/>
        </w:rPr>
        <w:t xml:space="preserve"> </w:t>
      </w:r>
    </w:p>
    <w:p w:rsidR="005E657E" w:rsidRPr="00421098" w:rsidRDefault="005E657E" w:rsidP="005E657E">
      <w:pPr>
        <w:shd w:val="clear" w:color="auto" w:fill="FFFFFF"/>
        <w:spacing w:after="12"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xml:space="preserve">Оценка материально - технических условий реализации ООП НОО размещено на официальном сайте в разделе «Материально-техническое обеспечение» </w:t>
      </w:r>
    </w:p>
    <w:p w:rsidR="005E657E" w:rsidRPr="00421098" w:rsidRDefault="005E657E" w:rsidP="005E657E">
      <w:pPr>
        <w:shd w:val="clear" w:color="auto" w:fill="FFFFFF"/>
        <w:spacing w:after="0" w:line="150"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 </w:t>
      </w:r>
    </w:p>
    <w:p w:rsidR="005E657E" w:rsidRPr="00421098" w:rsidRDefault="005E657E" w:rsidP="005E657E">
      <w:pPr>
        <w:shd w:val="clear" w:color="auto" w:fill="FFFFFF"/>
        <w:spacing w:after="12"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b/>
          <w:bCs/>
          <w:color w:val="181818"/>
          <w:sz w:val="24"/>
          <w:szCs w:val="24"/>
        </w:rPr>
        <w:t>3.5.6. Механизмы достижения целевых ориентиров в системе условий </w:t>
      </w:r>
      <w:r w:rsidRPr="00421098">
        <w:rPr>
          <w:rFonts w:ascii="Times New Roman" w:eastAsia="Times New Roman" w:hAnsi="Times New Roman" w:cs="Times New Roman"/>
          <w:color w:val="181818"/>
          <w:sz w:val="24"/>
          <w:szCs w:val="24"/>
        </w:rPr>
        <w:t>Условия реализации основной образовательной программы:</w:t>
      </w:r>
    </w:p>
    <w:p w:rsidR="005E657E" w:rsidRPr="00421098" w:rsidRDefault="005E657E" w:rsidP="005E657E">
      <w:pPr>
        <w:shd w:val="clear" w:color="auto" w:fill="FFFFFF"/>
        <w:spacing w:after="11"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соответствие требованиям ФГОС; </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гарантия     сохранности         и        укрепления          физического,</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психологического и социального здоровья обучающихся;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обеспечение достижения планируемых результатов освоения примерной основной образовательной программы;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предоставление возможности взаимодействия с социальными партнёрами, использования ресурсов социума.</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Раздел       «Условия    реализации программ   начального общего образования» должен содержать: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описание кадровых, психолого-педагогических, финансовых, материально-технических, информационно-методических условий и ресурсов;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перечень механизмов достижения целевых ориентиров в системе условий реализации требований ФГОС;</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сетевой       график        (дорожную карту)         по      формированию</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необходимой системы условий реализации требований ФГОС; </w:t>
      </w:r>
    </w:p>
    <w:p w:rsidR="005E657E" w:rsidRPr="00421098" w:rsidRDefault="005E657E" w:rsidP="005E657E">
      <w:pPr>
        <w:shd w:val="clear" w:color="auto" w:fill="FFFFFF"/>
        <w:spacing w:after="32"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систему мониторинга и оценки условий реализации требований ФГОС.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 – обобщающей и прогностической деятельности, включающей:</w:t>
      </w:r>
    </w:p>
    <w:p w:rsidR="005E657E" w:rsidRPr="00421098" w:rsidRDefault="005E657E" w:rsidP="005E657E">
      <w:pPr>
        <w:shd w:val="clear" w:color="auto" w:fill="FFFFFF"/>
        <w:spacing w:after="1" w:line="150"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анализ        имеющихся          условий      и        ресурсов     реализации</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образовательной программы начального общего образования;</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5E657E" w:rsidRPr="00421098" w:rsidRDefault="005E657E" w:rsidP="005E657E">
      <w:pPr>
        <w:shd w:val="clear" w:color="auto" w:fill="FFFFFF"/>
        <w:spacing w:after="37"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5E657E" w:rsidRPr="00421098" w:rsidRDefault="005E657E" w:rsidP="005E657E">
      <w:pPr>
        <w:shd w:val="clear" w:color="auto" w:fill="FFFFFF"/>
        <w:spacing w:after="5" w:line="157" w:lineRule="atLeast"/>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lastRenderedPageBreak/>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 </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разработку сетевого      графика      (дорожной карты)        создания необходимой системы условий для реализации требований ФГОС;</w:t>
      </w:r>
    </w:p>
    <w:p w:rsidR="005E657E" w:rsidRPr="00421098" w:rsidRDefault="005E657E" w:rsidP="005E657E">
      <w:pPr>
        <w:shd w:val="clear" w:color="auto" w:fill="FFFFFF"/>
        <w:spacing w:after="54" w:line="240" w:lineRule="auto"/>
        <w:ind w:right="309"/>
        <w:rPr>
          <w:rFonts w:ascii="Times New Roman" w:eastAsia="Times New Roman" w:hAnsi="Times New Roman" w:cs="Times New Roman"/>
          <w:color w:val="181818"/>
          <w:sz w:val="24"/>
          <w:szCs w:val="24"/>
        </w:rPr>
      </w:pPr>
      <w:r w:rsidRPr="00421098">
        <w:rPr>
          <w:rFonts w:ascii="Arial" w:eastAsia="Times New Roman" w:hAnsi="Arial" w:cs="Arial"/>
          <w:color w:val="181818"/>
          <w:sz w:val="24"/>
          <w:szCs w:val="24"/>
        </w:rPr>
        <w:t>•</w:t>
      </w:r>
      <w:r w:rsidRPr="00421098">
        <w:rPr>
          <w:rFonts w:ascii="Times New Roman" w:eastAsia="Times New Roman" w:hAnsi="Times New Roman" w:cs="Times New Roman"/>
          <w:color w:val="181818"/>
          <w:sz w:val="14"/>
          <w:szCs w:val="14"/>
        </w:rPr>
        <w:t>           </w:t>
      </w:r>
      <w:r w:rsidRPr="00421098">
        <w:rPr>
          <w:rFonts w:ascii="Times New Roman" w:eastAsia="Times New Roman" w:hAnsi="Times New Roman" w:cs="Times New Roman"/>
          <w:color w:val="181818"/>
          <w:sz w:val="24"/>
          <w:szCs w:val="24"/>
        </w:rPr>
        <w:t>разработку механизмов мониторинга, оценки и коррекции реализации промежуточных этапов сетевого графика (дорожной карты). </w:t>
      </w:r>
    </w:p>
    <w:p w:rsidR="005E657E" w:rsidRPr="00421098" w:rsidRDefault="005E657E" w:rsidP="005E657E">
      <w:pPr>
        <w:shd w:val="clear" w:color="auto" w:fill="FFFFFF"/>
        <w:spacing w:after="5" w:line="157" w:lineRule="atLeast"/>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Модель сетевого графика (дорожной карты) по формированию необходимой системы условий реализации образовательной программы представлена в форме, представленной ниже:</w:t>
      </w:r>
    </w:p>
    <w:tbl>
      <w:tblPr>
        <w:tblW w:w="9357" w:type="dxa"/>
        <w:tblCellMar>
          <w:left w:w="0" w:type="dxa"/>
          <w:right w:w="0" w:type="dxa"/>
        </w:tblCellMar>
        <w:tblLook w:val="04A0"/>
      </w:tblPr>
      <w:tblGrid>
        <w:gridCol w:w="2364"/>
        <w:gridCol w:w="5064"/>
        <w:gridCol w:w="1929"/>
      </w:tblGrid>
      <w:tr w:rsidR="005E657E" w:rsidRPr="00421098" w:rsidTr="009C17D3">
        <w:trPr>
          <w:trHeight w:val="938"/>
        </w:trPr>
        <w:tc>
          <w:tcPr>
            <w:tcW w:w="1877" w:type="dxa"/>
            <w:tcBorders>
              <w:top w:val="single" w:sz="8" w:space="0" w:color="000000"/>
              <w:left w:val="single" w:sz="8" w:space="0" w:color="000000"/>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Направление мероприятий</w:t>
            </w:r>
          </w:p>
        </w:tc>
        <w:tc>
          <w:tcPr>
            <w:tcW w:w="5070" w:type="dxa"/>
            <w:tcBorders>
              <w:top w:val="single" w:sz="8" w:space="0" w:color="000000"/>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2"/>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Мероприятия</w:t>
            </w:r>
          </w:p>
        </w:tc>
        <w:tc>
          <w:tcPr>
            <w:tcW w:w="2410" w:type="dxa"/>
            <w:tcBorders>
              <w:top w:val="single" w:sz="8" w:space="0" w:color="000000"/>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297" w:right="239"/>
              <w:jc w:val="center"/>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Сроки реализации</w:t>
            </w:r>
          </w:p>
        </w:tc>
      </w:tr>
      <w:tr w:rsidR="005E657E" w:rsidRPr="00421098" w:rsidTr="009C17D3">
        <w:trPr>
          <w:trHeight w:val="1521"/>
        </w:trPr>
        <w:tc>
          <w:tcPr>
            <w:tcW w:w="1877" w:type="dxa"/>
            <w:vMerge w:val="restart"/>
            <w:tcBorders>
              <w:top w:val="nil"/>
              <w:left w:val="single" w:sz="8" w:space="0" w:color="000000"/>
              <w:bottom w:val="nil"/>
              <w:right w:val="single" w:sz="8" w:space="0" w:color="000000"/>
            </w:tcBorders>
            <w:tcMar>
              <w:top w:w="7" w:type="dxa"/>
              <w:left w:w="0" w:type="dxa"/>
              <w:bottom w:w="0" w:type="dxa"/>
              <w:right w:w="0" w:type="dxa"/>
            </w:tcMar>
            <w:hideMark/>
          </w:tcPr>
          <w:p w:rsidR="005E657E" w:rsidRPr="00421098" w:rsidRDefault="005E657E" w:rsidP="009C17D3">
            <w:pPr>
              <w:spacing w:after="23" w:line="141"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             Нормативное обеспечение</w:t>
            </w:r>
          </w:p>
          <w:p w:rsidR="005E657E" w:rsidRPr="00421098" w:rsidRDefault="005E657E" w:rsidP="009C17D3">
            <w:pPr>
              <w:spacing w:after="25"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введения    ФГОС</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right="9"/>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171"/>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ight="11"/>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Разработка на основе программы начального общего образования основной образовательной программы (ООП) образовательной организации</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639"/>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Утверждение         ООП         организации,</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осуществляющей образовательную деятельность</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676"/>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 Обеспечение соответствия нормативной базы школы требованиям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820"/>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igh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699"/>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6. Разработка и утверждение плана-графика введения ФГОС НОО</w:t>
            </w:r>
          </w:p>
        </w:tc>
        <w:tc>
          <w:tcPr>
            <w:tcW w:w="2410" w:type="dxa"/>
            <w:tcBorders>
              <w:top w:val="nil"/>
              <w:left w:val="nil"/>
              <w:bottom w:val="single" w:sz="8" w:space="0" w:color="000000"/>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166"/>
        </w:trPr>
        <w:tc>
          <w:tcPr>
            <w:tcW w:w="0" w:type="auto"/>
            <w:vMerge/>
            <w:tcBorders>
              <w:top w:val="nil"/>
              <w:left w:val="single" w:sz="8" w:space="0" w:color="000000"/>
              <w:bottom w:val="nil"/>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nil"/>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ind w:left="10" w:right="11"/>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7. Определение списка учебников и учебных пособий, используемых в образовательной деятельности в соответствии с ФГОС НОО</w:t>
            </w:r>
          </w:p>
        </w:tc>
        <w:tc>
          <w:tcPr>
            <w:tcW w:w="2410" w:type="dxa"/>
            <w:tcBorders>
              <w:top w:val="nil"/>
              <w:left w:val="nil"/>
              <w:bottom w:val="nil"/>
              <w:right w:val="single" w:sz="8" w:space="0" w:color="000000"/>
            </w:tcBorders>
            <w:tcMar>
              <w:top w:w="7" w:type="dxa"/>
              <w:left w:w="0" w:type="dxa"/>
              <w:bottom w:w="0" w:type="dxa"/>
              <w:right w:w="0"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bl>
    <w:p w:rsidR="005E657E" w:rsidRPr="00421098" w:rsidRDefault="005E657E" w:rsidP="005E657E">
      <w:pPr>
        <w:shd w:val="clear" w:color="auto" w:fill="FFFFFF"/>
        <w:spacing w:after="0" w:line="150" w:lineRule="atLeast"/>
        <w:ind w:right="314"/>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tbl>
      <w:tblPr>
        <w:tblW w:w="9357" w:type="dxa"/>
        <w:tblCellMar>
          <w:left w:w="0" w:type="dxa"/>
          <w:right w:w="0" w:type="dxa"/>
        </w:tblCellMar>
        <w:tblLook w:val="04A0"/>
      </w:tblPr>
      <w:tblGrid>
        <w:gridCol w:w="2370"/>
        <w:gridCol w:w="5032"/>
        <w:gridCol w:w="1973"/>
      </w:tblGrid>
      <w:tr w:rsidR="005E657E" w:rsidRPr="00421098" w:rsidTr="009C17D3">
        <w:trPr>
          <w:trHeight w:val="1792"/>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507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241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276" w:line="139" w:lineRule="atLeast"/>
              <w:ind w:right="2356"/>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4940"/>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45"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9. Разработка:</w:t>
            </w:r>
          </w:p>
          <w:p w:rsidR="005E657E" w:rsidRPr="00421098" w:rsidRDefault="005E657E" w:rsidP="009C17D3">
            <w:pPr>
              <w:spacing w:after="25" w:line="160"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образовательных программ (индивидуальных и др.);</w:t>
            </w:r>
          </w:p>
          <w:p w:rsidR="005E657E" w:rsidRPr="00421098" w:rsidRDefault="005E657E" w:rsidP="009C17D3">
            <w:pPr>
              <w:spacing w:after="0" w:line="150"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учебного плана;</w:t>
            </w:r>
          </w:p>
          <w:p w:rsidR="005E657E" w:rsidRPr="00421098" w:rsidRDefault="005E657E" w:rsidP="009C17D3">
            <w:pPr>
              <w:spacing w:after="0" w:line="150"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рабочих          программ        учебных           предметов,</w:t>
            </w:r>
          </w:p>
          <w:p w:rsidR="005E657E" w:rsidRPr="00421098" w:rsidRDefault="005E657E" w:rsidP="009C17D3">
            <w:pPr>
              <w:spacing w:after="45" w:line="150" w:lineRule="atLeast"/>
              <w:ind w:left="108"/>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курсов, дисциплин, модулей;</w:t>
            </w:r>
          </w:p>
          <w:p w:rsidR="005E657E" w:rsidRPr="00421098" w:rsidRDefault="005E657E" w:rsidP="009C17D3">
            <w:pPr>
              <w:spacing w:after="1" w:line="150"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годового календарного учебного графика;</w:t>
            </w:r>
          </w:p>
          <w:p w:rsidR="005E657E" w:rsidRPr="00421098" w:rsidRDefault="005E657E" w:rsidP="009C17D3">
            <w:pPr>
              <w:spacing w:after="20" w:line="164"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положений     о          внеурочной           деятельности обучающихся;</w:t>
            </w:r>
          </w:p>
          <w:p w:rsidR="005E657E" w:rsidRPr="00421098" w:rsidRDefault="005E657E" w:rsidP="009C17D3">
            <w:pPr>
              <w:spacing w:after="0" w:line="146"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E657E" w:rsidRPr="00421098" w:rsidRDefault="005E657E" w:rsidP="009C17D3">
            <w:pPr>
              <w:spacing w:after="24" w:line="161"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положения об организации домашней работы обучающихся;</w:t>
            </w:r>
          </w:p>
          <w:p w:rsidR="005E657E" w:rsidRPr="00421098" w:rsidRDefault="005E657E" w:rsidP="009C17D3">
            <w:pPr>
              <w:spacing w:after="0" w:line="150" w:lineRule="atLeast"/>
              <w:ind w:left="108"/>
              <w:rPr>
                <w:rFonts w:ascii="Times New Roman" w:eastAsia="Times New Roman" w:hAnsi="Times New Roman" w:cs="Times New Roman"/>
                <w:sz w:val="24"/>
                <w:szCs w:val="24"/>
              </w:rPr>
            </w:pPr>
            <w:r w:rsidRPr="00421098">
              <w:rPr>
                <w:rFonts w:ascii="Arial" w:eastAsia="Times New Roman" w:hAnsi="Arial" w:cs="Arial"/>
                <w:sz w:val="24"/>
                <w:szCs w:val="24"/>
              </w:rPr>
              <w:t>•</w:t>
            </w:r>
            <w:r w:rsidRPr="00421098">
              <w:rPr>
                <w:rFonts w:ascii="Times New Roman" w:eastAsia="Times New Roman" w:hAnsi="Times New Roman" w:cs="Times New Roman"/>
                <w:sz w:val="14"/>
                <w:szCs w:val="14"/>
              </w:rPr>
              <w:t>            </w:t>
            </w:r>
            <w:r w:rsidRPr="00421098">
              <w:rPr>
                <w:rFonts w:ascii="Times New Roman" w:eastAsia="Times New Roman" w:hAnsi="Times New Roman" w:cs="Times New Roman"/>
                <w:sz w:val="24"/>
                <w:szCs w:val="24"/>
              </w:rPr>
              <w:t>положения о формах получения образования.</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561"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564"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268"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271"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073"/>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23" w:line="141"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        Финансовое обеспечение</w:t>
            </w:r>
          </w:p>
          <w:p w:rsidR="005E657E" w:rsidRPr="00421098" w:rsidRDefault="005E657E" w:rsidP="009C17D3">
            <w:pPr>
              <w:spacing w:after="25"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введения    ФГОС</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right="2"/>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1. Определение объёма расходов, необходимых для реализации ООП и достижения  планируемых результатов.</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2054"/>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032"/>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ight="5"/>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Заключение дополнительных соглашений к трудовому договору с педагогическими работниками.</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652"/>
        </w:trPr>
        <w:tc>
          <w:tcPr>
            <w:tcW w:w="1877" w:type="dxa"/>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41"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III.             Организационное</w:t>
            </w:r>
          </w:p>
          <w:p w:rsidR="005E657E" w:rsidRPr="00421098" w:rsidRDefault="005E657E" w:rsidP="009C17D3">
            <w:pPr>
              <w:spacing w:after="5"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обеспечение</w:t>
            </w:r>
          </w:p>
          <w:p w:rsidR="005E657E" w:rsidRPr="00421098" w:rsidRDefault="005E657E" w:rsidP="009C17D3">
            <w:pPr>
              <w:spacing w:after="25"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введения    ФГОС</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ight="2"/>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 Обеспечение координации взаимодействия участников образовательных отношений по организации введения ФГОС НОО.</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bl>
    <w:p w:rsidR="005E657E" w:rsidRPr="00421098" w:rsidRDefault="005E657E" w:rsidP="005E657E">
      <w:pPr>
        <w:shd w:val="clear" w:color="auto" w:fill="FFFFFF"/>
        <w:spacing w:after="0" w:line="150" w:lineRule="atLeast"/>
        <w:ind w:right="314"/>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tbl>
      <w:tblPr>
        <w:tblW w:w="9357" w:type="dxa"/>
        <w:tblCellMar>
          <w:left w:w="0" w:type="dxa"/>
          <w:right w:w="0" w:type="dxa"/>
        </w:tblCellMar>
        <w:tblLook w:val="04A0"/>
      </w:tblPr>
      <w:tblGrid>
        <w:gridCol w:w="2660"/>
        <w:gridCol w:w="4720"/>
        <w:gridCol w:w="1977"/>
      </w:tblGrid>
      <w:tr w:rsidR="005E657E" w:rsidRPr="00421098" w:rsidTr="009C17D3">
        <w:trPr>
          <w:trHeight w:val="1676"/>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16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507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45" w:line="139" w:lineRule="atLeast"/>
              <w:ind w:left="10" w:right="4"/>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деятельности</w:t>
            </w:r>
          </w:p>
        </w:tc>
        <w:tc>
          <w:tcPr>
            <w:tcW w:w="2410"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821"/>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ight="5"/>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550"/>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854"/>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IV.          Кадровое</w:t>
            </w:r>
          </w:p>
          <w:p w:rsidR="005E657E" w:rsidRPr="00421098" w:rsidRDefault="005E657E" w:rsidP="009C17D3">
            <w:pPr>
              <w:spacing w:after="5"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обеспечение</w:t>
            </w:r>
          </w:p>
          <w:p w:rsidR="005E657E" w:rsidRPr="00421098" w:rsidRDefault="005E657E" w:rsidP="009C17D3">
            <w:pPr>
              <w:spacing w:after="25"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введения    ФГОС</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61"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1. Анализ кадрового обеспечения введения и реализации ФГОС НОО.</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513"/>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383"/>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262"/>
        </w:trPr>
        <w:tc>
          <w:tcPr>
            <w:tcW w:w="1877" w:type="dxa"/>
            <w:vMerge w:val="restart"/>
            <w:tcBorders>
              <w:top w:val="nil"/>
              <w:left w:val="single" w:sz="8" w:space="0" w:color="000000"/>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43" w:line="139"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V. Информационное обеспечение введения ФГОС</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right="4" w:firstLine="21"/>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 Размещение на сайте образовательной  организации информационных материалов о  введении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387"/>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ight="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177"/>
        </w:trPr>
        <w:tc>
          <w:tcPr>
            <w:tcW w:w="0" w:type="auto"/>
            <w:vMerge/>
            <w:tcBorders>
              <w:top w:val="nil"/>
              <w:left w:val="single" w:sz="8" w:space="0" w:color="000000"/>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507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47" w:line="139"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Обеспечение публичной отчётности образовательной организации о ходе и</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результатах введения и реализации ФГОС НОО</w:t>
            </w:r>
          </w:p>
        </w:tc>
        <w:tc>
          <w:tcPr>
            <w:tcW w:w="2410"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970"/>
        </w:trPr>
        <w:tc>
          <w:tcPr>
            <w:tcW w:w="1877" w:type="dxa"/>
            <w:tcBorders>
              <w:top w:val="nil"/>
              <w:left w:val="single" w:sz="8" w:space="0" w:color="000000"/>
              <w:bottom w:val="nil"/>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VI. Материальнотехническое обеспечение</w:t>
            </w:r>
          </w:p>
        </w:tc>
        <w:tc>
          <w:tcPr>
            <w:tcW w:w="5070" w:type="dxa"/>
            <w:tcBorders>
              <w:top w:val="nil"/>
              <w:left w:val="nil"/>
              <w:bottom w:val="nil"/>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1. Характеристика материально-технического обеспечения введения и реализации ФГОС НОО</w:t>
            </w:r>
          </w:p>
        </w:tc>
        <w:tc>
          <w:tcPr>
            <w:tcW w:w="2410" w:type="dxa"/>
            <w:tcBorders>
              <w:top w:val="nil"/>
              <w:left w:val="nil"/>
              <w:bottom w:val="nil"/>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bl>
    <w:p w:rsidR="005E657E" w:rsidRPr="00421098" w:rsidRDefault="005E657E" w:rsidP="005E657E">
      <w:pPr>
        <w:shd w:val="clear" w:color="auto" w:fill="FFFFFF"/>
        <w:spacing w:after="0" w:line="150" w:lineRule="atLeast"/>
        <w:ind w:right="301"/>
        <w:rPr>
          <w:rFonts w:ascii="Times New Roman" w:eastAsia="Times New Roman" w:hAnsi="Times New Roman" w:cs="Times New Roman"/>
          <w:color w:val="181818"/>
          <w:sz w:val="24"/>
          <w:szCs w:val="24"/>
        </w:rPr>
      </w:pPr>
      <w:r w:rsidRPr="00421098">
        <w:rPr>
          <w:rFonts w:ascii="Times New Roman" w:eastAsia="Times New Roman" w:hAnsi="Times New Roman" w:cs="Times New Roman"/>
          <w:color w:val="181818"/>
          <w:sz w:val="24"/>
          <w:szCs w:val="24"/>
        </w:rPr>
        <w:t> </w:t>
      </w:r>
    </w:p>
    <w:tbl>
      <w:tblPr>
        <w:tblW w:w="9383" w:type="dxa"/>
        <w:tblCellMar>
          <w:left w:w="0" w:type="dxa"/>
          <w:right w:w="0" w:type="dxa"/>
        </w:tblCellMar>
        <w:tblLook w:val="04A0"/>
      </w:tblPr>
      <w:tblGrid>
        <w:gridCol w:w="1217"/>
        <w:gridCol w:w="1487"/>
        <w:gridCol w:w="4677"/>
        <w:gridCol w:w="2002"/>
      </w:tblGrid>
      <w:tr w:rsidR="005E657E" w:rsidRPr="00421098" w:rsidTr="009C17D3">
        <w:trPr>
          <w:trHeight w:val="980"/>
        </w:trPr>
        <w:tc>
          <w:tcPr>
            <w:tcW w:w="1217" w:type="dxa"/>
            <w:vMerge w:val="restart"/>
            <w:tcBorders>
              <w:top w:val="nil"/>
              <w:left w:val="single" w:sz="8" w:space="0" w:color="000000"/>
              <w:bottom w:val="single" w:sz="8" w:space="0" w:color="000000"/>
              <w:right w:val="nil"/>
            </w:tcBorders>
            <w:tcMar>
              <w:top w:w="7" w:type="dxa"/>
              <w:left w:w="0" w:type="dxa"/>
              <w:bottom w:w="0" w:type="dxa"/>
              <w:right w:w="9" w:type="dxa"/>
            </w:tcMar>
            <w:hideMark/>
          </w:tcPr>
          <w:p w:rsidR="005E657E" w:rsidRPr="00421098" w:rsidRDefault="005E657E" w:rsidP="009C17D3">
            <w:pPr>
              <w:spacing w:after="18" w:line="150" w:lineRule="atLeast"/>
              <w:ind w:left="2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введения</w:t>
            </w:r>
          </w:p>
          <w:p w:rsidR="005E657E" w:rsidRPr="00421098" w:rsidRDefault="005E657E" w:rsidP="009C17D3">
            <w:pPr>
              <w:spacing w:after="0" w:line="150" w:lineRule="atLeast"/>
              <w:ind w:left="2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НОО</w:t>
            </w:r>
          </w:p>
        </w:tc>
        <w:tc>
          <w:tcPr>
            <w:tcW w:w="1487" w:type="dxa"/>
            <w:vMerge w:val="restart"/>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ФГОС</w:t>
            </w:r>
          </w:p>
        </w:tc>
        <w:tc>
          <w:tcPr>
            <w:tcW w:w="4677"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ight="2"/>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2. Обеспечение соответствия материальнотехнической базы образовательной организации требованиям ФГОС НОО</w:t>
            </w:r>
          </w:p>
        </w:tc>
        <w:tc>
          <w:tcPr>
            <w:tcW w:w="2002" w:type="dxa"/>
            <w:tcBorders>
              <w:top w:val="single" w:sz="8" w:space="0" w:color="000000"/>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1584"/>
        </w:trPr>
        <w:tc>
          <w:tcPr>
            <w:tcW w:w="0" w:type="auto"/>
            <w:vMerge/>
            <w:tcBorders>
              <w:top w:val="nil"/>
              <w:left w:val="single" w:sz="8" w:space="0" w:color="000000"/>
              <w:bottom w:val="single" w:sz="8" w:space="0" w:color="000000"/>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1487" w:type="dxa"/>
            <w:vMerge/>
            <w:tcBorders>
              <w:top w:val="nil"/>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31" w:line="147" w:lineRule="atLeast"/>
              <w:ind w:left="10" w:right="3"/>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3. Обеспечение соответствия условий реализации ООП противопожарным нормам, санитарно-эпидемиологическим нормам, нормам охраны труда работников</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образовательной организации</w:t>
            </w:r>
          </w:p>
        </w:tc>
        <w:tc>
          <w:tcPr>
            <w:tcW w:w="2002"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782"/>
        </w:trPr>
        <w:tc>
          <w:tcPr>
            <w:tcW w:w="0" w:type="auto"/>
            <w:vMerge/>
            <w:tcBorders>
              <w:top w:val="nil"/>
              <w:left w:val="single" w:sz="8" w:space="0" w:color="000000"/>
              <w:bottom w:val="single" w:sz="8" w:space="0" w:color="000000"/>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1487" w:type="dxa"/>
            <w:vMerge/>
            <w:tcBorders>
              <w:top w:val="nil"/>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vAlign w:val="bottom"/>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4. Обеспечение соответствия информационнообразовательной среды требованиям ФГОС НОО:</w:t>
            </w:r>
          </w:p>
        </w:tc>
        <w:tc>
          <w:tcPr>
            <w:tcW w:w="2002"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r w:rsidR="005E657E" w:rsidRPr="00421098" w:rsidTr="009C17D3">
        <w:trPr>
          <w:trHeight w:val="3925"/>
        </w:trPr>
        <w:tc>
          <w:tcPr>
            <w:tcW w:w="0" w:type="auto"/>
            <w:vMerge/>
            <w:tcBorders>
              <w:top w:val="nil"/>
              <w:left w:val="single" w:sz="8" w:space="0" w:color="000000"/>
              <w:bottom w:val="single" w:sz="8" w:space="0" w:color="000000"/>
              <w:right w:val="nil"/>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1487" w:type="dxa"/>
            <w:vMerge/>
            <w:tcBorders>
              <w:top w:val="nil"/>
              <w:left w:val="nil"/>
              <w:bottom w:val="single" w:sz="8" w:space="0" w:color="000000"/>
              <w:right w:val="single" w:sz="8" w:space="0" w:color="000000"/>
            </w:tcBorders>
            <w:vAlign w:val="center"/>
            <w:hideMark/>
          </w:tcPr>
          <w:p w:rsidR="005E657E" w:rsidRPr="00421098" w:rsidRDefault="005E657E" w:rsidP="009C17D3">
            <w:pPr>
              <w:spacing w:after="0" w:line="240" w:lineRule="auto"/>
              <w:rPr>
                <w:rFonts w:ascii="Times New Roman" w:eastAsia="Times New Roman" w:hAnsi="Times New Roman" w:cs="Times New Roman"/>
                <w:sz w:val="24"/>
                <w:szCs w:val="24"/>
              </w:rPr>
            </w:pPr>
          </w:p>
        </w:tc>
        <w:tc>
          <w:tcPr>
            <w:tcW w:w="4677"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47" w:line="139"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5. Укомплектованность библиотечноинформационного центра печатными и</w:t>
            </w:r>
          </w:p>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электронными образовательными ресурсами; наличие доступа образовательной организации к электронным образовательным ресурсам (ЭОР), размещённым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2002" w:type="dxa"/>
            <w:tcBorders>
              <w:top w:val="nil"/>
              <w:left w:val="nil"/>
              <w:bottom w:val="single" w:sz="8" w:space="0" w:color="000000"/>
              <w:right w:val="single" w:sz="8" w:space="0" w:color="000000"/>
            </w:tcBorders>
            <w:tcMar>
              <w:top w:w="7" w:type="dxa"/>
              <w:left w:w="0" w:type="dxa"/>
              <w:bottom w:w="0" w:type="dxa"/>
              <w:right w:w="9" w:type="dxa"/>
            </w:tcMar>
            <w:hideMark/>
          </w:tcPr>
          <w:p w:rsidR="005E657E" w:rsidRPr="00421098" w:rsidRDefault="005E657E" w:rsidP="009C17D3">
            <w:pPr>
              <w:spacing w:after="0" w:line="150" w:lineRule="atLeast"/>
              <w:ind w:left="10"/>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252"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p w:rsidR="005E657E" w:rsidRPr="00421098" w:rsidRDefault="005E657E" w:rsidP="009C17D3">
            <w:pPr>
              <w:spacing w:after="0" w:line="150" w:lineRule="atLeast"/>
              <w:rPr>
                <w:rFonts w:ascii="Times New Roman" w:eastAsia="Times New Roman" w:hAnsi="Times New Roman" w:cs="Times New Roman"/>
                <w:sz w:val="24"/>
                <w:szCs w:val="24"/>
              </w:rPr>
            </w:pPr>
            <w:r w:rsidRPr="00421098">
              <w:rPr>
                <w:rFonts w:ascii="Times New Roman" w:eastAsia="Times New Roman" w:hAnsi="Times New Roman" w:cs="Times New Roman"/>
                <w:sz w:val="24"/>
                <w:szCs w:val="24"/>
              </w:rPr>
              <w:t> </w:t>
            </w:r>
          </w:p>
        </w:tc>
      </w:tr>
    </w:tbl>
    <w:p w:rsidR="005E657E" w:rsidRDefault="005E657E" w:rsidP="005E657E"/>
    <w:p w:rsidR="005E657E" w:rsidRDefault="005E657E" w:rsidP="005E657E"/>
    <w:p w:rsidR="005E657E" w:rsidRDefault="005E657E" w:rsidP="005E657E"/>
    <w:p w:rsidR="005E657E" w:rsidRDefault="005E657E" w:rsidP="005E657E"/>
    <w:p w:rsidR="00D01C44" w:rsidRDefault="00D01C44"/>
    <w:sectPr w:rsidR="00D01C44" w:rsidSect="00DF3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3025"/>
    <w:multiLevelType w:val="hybridMultilevel"/>
    <w:tmpl w:val="140EB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2D5622"/>
    <w:multiLevelType w:val="hybridMultilevel"/>
    <w:tmpl w:val="CEAE5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830A72"/>
    <w:multiLevelType w:val="hybridMultilevel"/>
    <w:tmpl w:val="0132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631947"/>
    <w:multiLevelType w:val="hybridMultilevel"/>
    <w:tmpl w:val="F62A54B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nsid w:val="56320DCC"/>
    <w:multiLevelType w:val="hybridMultilevel"/>
    <w:tmpl w:val="DB2EF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E657E"/>
    <w:rsid w:val="005E657E"/>
    <w:rsid w:val="00D01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6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E6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E6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57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E657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E657E"/>
    <w:rPr>
      <w:rFonts w:ascii="Times New Roman" w:eastAsia="Times New Roman" w:hAnsi="Times New Roman" w:cs="Times New Roman"/>
      <w:b/>
      <w:bCs/>
      <w:sz w:val="27"/>
      <w:szCs w:val="27"/>
    </w:rPr>
  </w:style>
  <w:style w:type="paragraph" w:styleId="a3">
    <w:name w:val="List Paragraph"/>
    <w:basedOn w:val="a"/>
    <w:uiPriority w:val="34"/>
    <w:qFormat/>
    <w:rsid w:val="005E65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so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so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soo.ru/" TargetMode="External"/><Relationship Id="rId11" Type="http://schemas.openxmlformats.org/officeDocument/2006/relationships/hyperlink" Target="https://prochnookop-school5.narod.ru/" TargetMode="External"/><Relationship Id="rId5" Type="http://schemas.openxmlformats.org/officeDocument/2006/relationships/hyperlink" Target="http://www.edsoo.ru/" TargetMode="External"/><Relationship Id="rId10" Type="http://schemas.openxmlformats.org/officeDocument/2006/relationships/hyperlink" Target="https://prochnookop-school5.narod.ru/" TargetMode="External"/><Relationship Id="rId4" Type="http://schemas.openxmlformats.org/officeDocument/2006/relationships/webSettings" Target="webSettings.xml"/><Relationship Id="rId9" Type="http://schemas.openxmlformats.org/officeDocument/2006/relationships/hyperlink" Target="http://www.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23262</Words>
  <Characters>132600</Characters>
  <Application>Microsoft Office Word</Application>
  <DocSecurity>0</DocSecurity>
  <Lines>1105</Lines>
  <Paragraphs>311</Paragraphs>
  <ScaleCrop>false</ScaleCrop>
  <Company>HP Inc.</Company>
  <LinksUpToDate>false</LinksUpToDate>
  <CharactersWithSpaces>155551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2</cp:revision>
  <dcterms:created xsi:type="dcterms:W3CDTF">2022-05-24T09:08:00Z</dcterms:created>
  <dcterms:modified xsi:type="dcterms:W3CDTF">2022-05-24T09:09:00Z</dcterms:modified>
</cp:coreProperties>
</file>